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99DD2" w14:textId="77777777" w:rsidR="00C41312" w:rsidRPr="000576EB" w:rsidRDefault="00767A8A" w:rsidP="00F1599B">
      <w:pPr>
        <w:pStyle w:val="Bylawtemplatetitle"/>
      </w:pPr>
      <w:r w:rsidRPr="00CB54BE">
        <w:t>Rural Municipality</w:t>
      </w:r>
      <w:r w:rsidR="00077091" w:rsidRPr="00CB54BE">
        <w:t xml:space="preserve"> of</w:t>
      </w:r>
      <w:r w:rsidR="004341F8">
        <w:t xml:space="preserve"> Wellington</w:t>
      </w:r>
      <w:r w:rsidR="00077091" w:rsidRPr="000576EB">
        <w:t>, PEI</w:t>
      </w:r>
    </w:p>
    <w:p w14:paraId="6FF84F23" w14:textId="77777777" w:rsidR="000826A3" w:rsidRPr="000576EB" w:rsidRDefault="000826A3" w:rsidP="00F1599B">
      <w:pPr>
        <w:pStyle w:val="Bylawtemplatetitle"/>
      </w:pPr>
      <w:r w:rsidRPr="000576EB">
        <w:t xml:space="preserve">A Bylaw to </w:t>
      </w:r>
      <w:r w:rsidR="00444BB2">
        <w:t>Regulate Access to Information</w:t>
      </w:r>
      <w:r w:rsidR="0052734D">
        <w:t xml:space="preserve"> and Protection of </w:t>
      </w:r>
      <w:r w:rsidR="00B16D03">
        <w:t xml:space="preserve">Personal Information </w:t>
      </w:r>
    </w:p>
    <w:p w14:paraId="2400E75B" w14:textId="77777777" w:rsidR="00C41312" w:rsidRPr="000576EB" w:rsidRDefault="00077091" w:rsidP="00F1599B">
      <w:pPr>
        <w:pStyle w:val="Bylawtemplatetitle"/>
      </w:pPr>
      <w:r w:rsidRPr="000576EB">
        <w:t xml:space="preserve">Bylaw # </w:t>
      </w:r>
      <w:r w:rsidRPr="00CB54BE">
        <w:t>20</w:t>
      </w:r>
      <w:r w:rsidR="00CB54BE">
        <w:t>20-02</w:t>
      </w:r>
    </w:p>
    <w:p w14:paraId="51B8486D" w14:textId="77777777" w:rsidR="009C18E6" w:rsidRDefault="009C18E6" w:rsidP="00424A83">
      <w:pPr>
        <w:pStyle w:val="Bylawtemplatetext"/>
        <w:rPr>
          <w:b/>
          <w:bCs/>
          <w:lang w:val="en-CA"/>
        </w:rPr>
      </w:pPr>
    </w:p>
    <w:p w14:paraId="25BF6A8C" w14:textId="77777777" w:rsidR="00424A83" w:rsidRDefault="00424A83" w:rsidP="00424A83">
      <w:pPr>
        <w:pStyle w:val="Bylawtemplatetext"/>
        <w:rPr>
          <w:lang w:val="en-CA"/>
        </w:rPr>
      </w:pPr>
      <w:r>
        <w:rPr>
          <w:b/>
          <w:bCs/>
          <w:lang w:val="en-CA"/>
        </w:rPr>
        <w:t xml:space="preserve">BE IT </w:t>
      </w:r>
      <w:r w:rsidRPr="007C3B5E">
        <w:rPr>
          <w:b/>
          <w:bCs/>
          <w:lang w:val="en-CA"/>
        </w:rPr>
        <w:t xml:space="preserve">ENACTED </w:t>
      </w:r>
      <w:r w:rsidRPr="007C3B5E">
        <w:rPr>
          <w:bCs/>
          <w:lang w:val="en-CA"/>
        </w:rPr>
        <w:t xml:space="preserve">by the </w:t>
      </w:r>
      <w:r w:rsidRPr="007C3B5E">
        <w:rPr>
          <w:lang w:val="en-CA"/>
        </w:rPr>
        <w:t xml:space="preserve">Rural Municipality </w:t>
      </w:r>
      <w:r w:rsidRPr="00795558">
        <w:rPr>
          <w:lang w:val="en-CA"/>
        </w:rPr>
        <w:t xml:space="preserve">of </w:t>
      </w:r>
      <w:r w:rsidR="00CB54BE">
        <w:rPr>
          <w:lang w:val="en-CA"/>
        </w:rPr>
        <w:t>Wellington</w:t>
      </w:r>
      <w:r w:rsidRPr="00795558">
        <w:rPr>
          <w:lang w:val="en-CA"/>
        </w:rPr>
        <w:t xml:space="preserve"> as</w:t>
      </w:r>
      <w:r w:rsidRPr="007C3B5E">
        <w:rPr>
          <w:lang w:val="en-CA"/>
        </w:rPr>
        <w:t xml:space="preserve"> follows:</w:t>
      </w:r>
    </w:p>
    <w:p w14:paraId="3B673462" w14:textId="77777777" w:rsidR="003C0D69" w:rsidRDefault="00C41312" w:rsidP="00975611">
      <w:pPr>
        <w:pStyle w:val="Bylawtemplateheader1section"/>
      </w:pPr>
      <w:r w:rsidRPr="003C0D69">
        <w:t>Title</w:t>
      </w:r>
    </w:p>
    <w:p w14:paraId="01515DEF" w14:textId="77777777" w:rsidR="00C41312" w:rsidRPr="003C0D69" w:rsidRDefault="00C41312" w:rsidP="00975611">
      <w:pPr>
        <w:pStyle w:val="Bylawtemplateheader2subsection"/>
      </w:pPr>
      <w:r w:rsidRPr="003C0D69">
        <w:t xml:space="preserve">This </w:t>
      </w:r>
      <w:r w:rsidR="002715C6" w:rsidRPr="003C0D69">
        <w:t>b</w:t>
      </w:r>
      <w:r w:rsidRPr="003C0D69">
        <w:t xml:space="preserve">ylaw shall </w:t>
      </w:r>
      <w:r w:rsidR="0087431C" w:rsidRPr="003C0D69">
        <w:t xml:space="preserve">be known </w:t>
      </w:r>
      <w:r w:rsidRPr="003C0D69">
        <w:t xml:space="preserve">and cited as the </w:t>
      </w:r>
      <w:r w:rsidR="00173D81" w:rsidRPr="003C0D69">
        <w:t>“</w:t>
      </w:r>
      <w:r w:rsidR="0052734D">
        <w:t xml:space="preserve">Access to Information and Protection of </w:t>
      </w:r>
      <w:r w:rsidR="00400642">
        <w:t>Personal Information</w:t>
      </w:r>
      <w:r w:rsidR="0052734D">
        <w:t xml:space="preserve"> Bylaw.”</w:t>
      </w:r>
    </w:p>
    <w:p w14:paraId="298D547F" w14:textId="77777777" w:rsidR="00C41312" w:rsidRDefault="00F27FC1" w:rsidP="00975611">
      <w:pPr>
        <w:pStyle w:val="Bylawtemplateheader1section"/>
      </w:pPr>
      <w:r w:rsidRPr="000576EB">
        <w:t xml:space="preserve">Definitions </w:t>
      </w:r>
    </w:p>
    <w:p w14:paraId="2DEF483B" w14:textId="77777777" w:rsidR="00E8096F" w:rsidRDefault="00E8096F" w:rsidP="00975611">
      <w:pPr>
        <w:pStyle w:val="Bylawtemplateheader2subsection"/>
      </w:pPr>
      <w:r>
        <w:t>“Act” means the Municipal Government Act.</w:t>
      </w:r>
    </w:p>
    <w:p w14:paraId="4FB2D856" w14:textId="77777777" w:rsidR="006D3FFC" w:rsidRPr="00603D7F" w:rsidRDefault="00E22A16" w:rsidP="00975611">
      <w:pPr>
        <w:pStyle w:val="Bylawtemplateheader2subsection"/>
      </w:pPr>
      <w:r w:rsidRPr="00603D7F">
        <w:t>“Applicant” mean a person applying for access to information under the Act or this bylaw.</w:t>
      </w:r>
    </w:p>
    <w:p w14:paraId="1B2235B8" w14:textId="77777777" w:rsidR="009A139F" w:rsidRDefault="005A3CCA" w:rsidP="009A139F">
      <w:pPr>
        <w:pStyle w:val="Bylawtemplateheader2subsection"/>
      </w:pPr>
      <w:r w:rsidRPr="00603D7F">
        <w:t>“Chief Administrative Officer</w:t>
      </w:r>
      <w:r w:rsidR="004528D7" w:rsidRPr="00603D7F">
        <w:t>” or “CAO</w:t>
      </w:r>
      <w:r w:rsidR="00F1599B" w:rsidRPr="00603D7F">
        <w:t>” means the administrative head</w:t>
      </w:r>
      <w:r w:rsidRPr="00603D7F">
        <w:t xml:space="preserve"> of </w:t>
      </w:r>
      <w:r w:rsidR="00AF2195">
        <w:t>the</w:t>
      </w:r>
      <w:r w:rsidRPr="00603D7F">
        <w:t xml:space="preserve"> municipality as appointed by council under </w:t>
      </w:r>
      <w:r w:rsidR="00BF41E9" w:rsidRPr="00603D7F">
        <w:t>sub</w:t>
      </w:r>
      <w:r w:rsidRPr="00603D7F">
        <w:t xml:space="preserve">section </w:t>
      </w:r>
      <w:r w:rsidR="003855DD">
        <w:t>86</w:t>
      </w:r>
      <w:r w:rsidR="00BF41E9" w:rsidRPr="00603D7F">
        <w:t>(</w:t>
      </w:r>
      <w:r w:rsidR="00210C2C" w:rsidRPr="00603D7F">
        <w:t>2</w:t>
      </w:r>
      <w:r w:rsidR="00BF41E9" w:rsidRPr="00603D7F">
        <w:t>)</w:t>
      </w:r>
      <w:r w:rsidR="003855DD">
        <w:t>(c)</w:t>
      </w:r>
      <w:r w:rsidRPr="00603D7F">
        <w:t xml:space="preserve"> of the </w:t>
      </w:r>
      <w:r w:rsidRPr="00603D7F">
        <w:rPr>
          <w:i/>
        </w:rPr>
        <w:t>Municipal Government Act</w:t>
      </w:r>
      <w:r w:rsidRPr="00603D7F">
        <w:t>.</w:t>
      </w:r>
    </w:p>
    <w:p w14:paraId="0A73A72B" w14:textId="77777777" w:rsidR="002D0247" w:rsidRPr="006251E2" w:rsidRDefault="002D0247" w:rsidP="009A139F">
      <w:pPr>
        <w:pStyle w:val="Bylawtemplateheader2subsection"/>
      </w:pPr>
      <w:r w:rsidRPr="009A139F">
        <w:t>“Coordinator” means an Access to Information and Protection of Privacy Coordinator appointed by Council</w:t>
      </w:r>
      <w:r w:rsidR="00A639AF" w:rsidRPr="009A139F">
        <w:t xml:space="preserve"> in accordance with the Regulations</w:t>
      </w:r>
      <w:r w:rsidR="00E34DFD" w:rsidRPr="009A139F">
        <w:t xml:space="preserve"> and this bylaw</w:t>
      </w:r>
      <w:r w:rsidR="00A639AF" w:rsidRPr="009A139F">
        <w:t>.</w:t>
      </w:r>
      <w:r w:rsidR="009A139F" w:rsidRPr="009A139F">
        <w:t xml:space="preserve"> </w:t>
      </w:r>
      <w:r w:rsidR="009A139F" w:rsidRPr="006251E2">
        <w:t>CAO will assume the role of the Coordinator unless decided otherwise by Council.</w:t>
      </w:r>
    </w:p>
    <w:p w14:paraId="11E0CF80" w14:textId="77777777" w:rsidR="002D0247" w:rsidRPr="00603D7F" w:rsidRDefault="002D0247" w:rsidP="00975611">
      <w:pPr>
        <w:pStyle w:val="Bylawtemplateheader2subsection"/>
      </w:pPr>
      <w:r w:rsidRPr="00603D7F">
        <w:t xml:space="preserve">“Council” means the Mayor and Councillors for the </w:t>
      </w:r>
      <w:r w:rsidR="00A45DAB">
        <w:t xml:space="preserve">Municipality </w:t>
      </w:r>
    </w:p>
    <w:p w14:paraId="788521C9" w14:textId="77777777" w:rsidR="0056725B" w:rsidRPr="00603D7F" w:rsidRDefault="0056725B" w:rsidP="00975611">
      <w:pPr>
        <w:pStyle w:val="Bylawtemplateheader2subsection"/>
      </w:pPr>
      <w:r w:rsidRPr="00603D7F">
        <w:t xml:space="preserve">“Development” means development as defined in the </w:t>
      </w:r>
      <w:r w:rsidRPr="00603D7F">
        <w:rPr>
          <w:i/>
        </w:rPr>
        <w:t>Planning Act</w:t>
      </w:r>
      <w:r w:rsidR="00593DE3">
        <w:t xml:space="preserve"> R.S.P.E.I. 1988, Cap P-8.</w:t>
      </w:r>
    </w:p>
    <w:p w14:paraId="266E1661" w14:textId="77777777" w:rsidR="00A66DF5" w:rsidRDefault="00593DE3" w:rsidP="00975611">
      <w:pPr>
        <w:pStyle w:val="Bylawtemplateheader2subsection"/>
      </w:pPr>
      <w:r>
        <w:t>“L</w:t>
      </w:r>
      <w:r w:rsidR="0056725B" w:rsidRPr="00603D7F">
        <w:t>aw enforcement” means</w:t>
      </w:r>
    </w:p>
    <w:p w14:paraId="685D528A" w14:textId="77777777" w:rsidR="0056725B" w:rsidRPr="00A66DF5" w:rsidRDefault="0056725B" w:rsidP="00A66DF5">
      <w:pPr>
        <w:pStyle w:val="Bylawtemplateheader3clause"/>
      </w:pPr>
      <w:r w:rsidRPr="00A66DF5">
        <w:t>a police, security or administrative investigation, including the complaint giving rise to the investigation, that leads or could lead to a penalty or sanction, including a penalty or sanction imposed by the body conducting the investigation or by another body to which the results of the investigation are referred, or</w:t>
      </w:r>
    </w:p>
    <w:p w14:paraId="5F346706" w14:textId="77777777" w:rsidR="0056725B" w:rsidRPr="00A66DF5" w:rsidRDefault="0056725B" w:rsidP="00975611">
      <w:pPr>
        <w:pStyle w:val="Bylawtemplatesubsection"/>
      </w:pPr>
      <w:r w:rsidRPr="00A66DF5">
        <w:t>proceedings that lead or could lead to a penalty or sanction, including a penalty or sanction imposed by the body conducting the proceedings, or by another body to which the results of the proceedings are referred</w:t>
      </w:r>
      <w:r w:rsidR="00593DE3" w:rsidRPr="00A66DF5">
        <w:t>.</w:t>
      </w:r>
    </w:p>
    <w:p w14:paraId="78614AC9" w14:textId="77777777" w:rsidR="0056725B" w:rsidRPr="00603D7F" w:rsidRDefault="002B7232" w:rsidP="00975611">
      <w:pPr>
        <w:pStyle w:val="Bylawtemplateheader2subsection"/>
      </w:pPr>
      <w:r w:rsidRPr="00603D7F">
        <w:t xml:space="preserve">“Municipality” means the </w:t>
      </w:r>
      <w:r w:rsidR="00CB54BE" w:rsidRPr="00CB54BE">
        <w:t xml:space="preserve">Rural </w:t>
      </w:r>
      <w:r w:rsidRPr="00CB54BE">
        <w:t>Municipality of</w:t>
      </w:r>
      <w:r w:rsidR="00CB54BE">
        <w:t xml:space="preserve"> Wellington</w:t>
      </w:r>
      <w:r w:rsidR="00593DE3">
        <w:t>.</w:t>
      </w:r>
    </w:p>
    <w:p w14:paraId="477EF9A7" w14:textId="77777777" w:rsidR="00210C2C" w:rsidRPr="00603D7F" w:rsidRDefault="00210C2C" w:rsidP="00975611">
      <w:pPr>
        <w:pStyle w:val="Bylawtemplateheader2subsection"/>
      </w:pPr>
      <w:r w:rsidRPr="00603D7F">
        <w:t>“Personal information” means personal information as defined in clause 1(</w:t>
      </w:r>
      <w:proofErr w:type="spellStart"/>
      <w:r w:rsidRPr="00603D7F">
        <w:t>i</w:t>
      </w:r>
      <w:proofErr w:type="spellEnd"/>
      <w:r w:rsidRPr="00603D7F">
        <w:t xml:space="preserve">) of the </w:t>
      </w:r>
      <w:r w:rsidRPr="00603D7F">
        <w:rPr>
          <w:i/>
        </w:rPr>
        <w:t>Freedom of Information and Protection of Privacy Act</w:t>
      </w:r>
      <w:r w:rsidRPr="00603D7F">
        <w:t xml:space="preserve"> R.S.P.E.I, 1988, Cap. F-15.01, but does not include a person’s address.</w:t>
      </w:r>
    </w:p>
    <w:p w14:paraId="6D3C6697" w14:textId="77777777" w:rsidR="002107BF" w:rsidRPr="00603D7F" w:rsidRDefault="00210C2C" w:rsidP="00975611">
      <w:pPr>
        <w:pStyle w:val="Bylawtemplateheader2subsection"/>
        <w:rPr>
          <w:b/>
        </w:rPr>
      </w:pPr>
      <w:r w:rsidRPr="00603D7F">
        <w:t xml:space="preserve">“Record” means any information that a municipality is required to provide access to under </w:t>
      </w:r>
      <w:r w:rsidR="00942143" w:rsidRPr="00603D7F">
        <w:t>sub</w:t>
      </w:r>
      <w:r w:rsidRPr="00603D7F">
        <w:t>section 147</w:t>
      </w:r>
      <w:r w:rsidR="00942143" w:rsidRPr="00603D7F">
        <w:t>(1)</w:t>
      </w:r>
      <w:r w:rsidRPr="00603D7F">
        <w:t xml:space="preserve"> of the </w:t>
      </w:r>
      <w:r w:rsidRPr="00603D7F">
        <w:rPr>
          <w:i/>
        </w:rPr>
        <w:t>Municipal Government Act.</w:t>
      </w:r>
    </w:p>
    <w:p w14:paraId="4138906A" w14:textId="77777777" w:rsidR="00A639AF" w:rsidRPr="00603D7F" w:rsidRDefault="00A639AF" w:rsidP="00975611">
      <w:pPr>
        <w:pStyle w:val="Bylawtemplateheader2subsection"/>
        <w:rPr>
          <w:b/>
        </w:rPr>
      </w:pPr>
      <w:r w:rsidRPr="00603D7F">
        <w:lastRenderedPageBreak/>
        <w:t>“Regulations” mean the Access to Information and Protection of Personal Information Regulations under the Act.</w:t>
      </w:r>
    </w:p>
    <w:p w14:paraId="3208F92B" w14:textId="77777777" w:rsidR="0010211D" w:rsidRPr="00603D7F" w:rsidRDefault="0010211D" w:rsidP="00975611">
      <w:pPr>
        <w:pStyle w:val="Bylawtemplateheader2subsection"/>
        <w:rPr>
          <w:b/>
        </w:rPr>
      </w:pPr>
      <w:r w:rsidRPr="00603D7F">
        <w:t>“</w:t>
      </w:r>
      <w:r w:rsidR="00593DE3">
        <w:t>T</w:t>
      </w:r>
      <w:r w:rsidRPr="00603D7F">
        <w:t>hird party” means a person, a group of persons or an organization other than an applicant or a municipality.</w:t>
      </w:r>
    </w:p>
    <w:p w14:paraId="1D4BA51D" w14:textId="77777777" w:rsidR="003C0D69" w:rsidRDefault="003C0D69" w:rsidP="00975611">
      <w:pPr>
        <w:pStyle w:val="Bylawtemplateheader"/>
      </w:pPr>
      <w:r>
        <w:t>General</w:t>
      </w:r>
    </w:p>
    <w:p w14:paraId="7A0A0FBD" w14:textId="77777777" w:rsidR="00942143" w:rsidRDefault="00942143" w:rsidP="00975611">
      <w:pPr>
        <w:pStyle w:val="Bylawtemplateheader2subsection"/>
      </w:pPr>
      <w:r>
        <w:t>R</w:t>
      </w:r>
      <w:r w:rsidR="003C0D69" w:rsidRPr="003C0D69">
        <w:t xml:space="preserve">ecords shall be available for public inspection at the office of the </w:t>
      </w:r>
      <w:r w:rsidR="00912840">
        <w:t>m</w:t>
      </w:r>
      <w:r w:rsidR="00A45DAB">
        <w:t>unicipality.</w:t>
      </w:r>
    </w:p>
    <w:p w14:paraId="6F0ACD6D" w14:textId="77777777" w:rsidR="008D2159" w:rsidRPr="00CB54BE" w:rsidRDefault="008D2159">
      <w:pPr>
        <w:pStyle w:val="Bylawtemplateheader3clause"/>
      </w:pPr>
      <w:r w:rsidRPr="00CB54BE">
        <w:t xml:space="preserve">During regular office hours, </w:t>
      </w:r>
    </w:p>
    <w:p w14:paraId="0C77D3E6" w14:textId="77777777" w:rsidR="004A58EB" w:rsidRPr="009A139F" w:rsidRDefault="00A639AF" w:rsidP="00975611">
      <w:pPr>
        <w:pStyle w:val="Bylawtemplateheader2subsection"/>
      </w:pPr>
      <w:r w:rsidRPr="009A139F">
        <w:t xml:space="preserve">Council shall </w:t>
      </w:r>
      <w:r w:rsidR="00E34DFD" w:rsidRPr="009A139F">
        <w:t xml:space="preserve">not </w:t>
      </w:r>
      <w:r w:rsidRPr="009A139F">
        <w:t xml:space="preserve">appoint a </w:t>
      </w:r>
      <w:r w:rsidR="00E34DFD" w:rsidRPr="009A139F">
        <w:t xml:space="preserve">person to act as the </w:t>
      </w:r>
      <w:r w:rsidR="009C18E6" w:rsidRPr="009A139F">
        <w:t>Coordinator</w:t>
      </w:r>
      <w:r w:rsidR="00285EEB" w:rsidRPr="009A139F">
        <w:t xml:space="preserve"> </w:t>
      </w:r>
      <w:r w:rsidR="00243696" w:rsidRPr="009A139F">
        <w:t xml:space="preserve">who </w:t>
      </w:r>
      <w:r w:rsidR="00E34DFD" w:rsidRPr="009A139F">
        <w:t xml:space="preserve">is </w:t>
      </w:r>
    </w:p>
    <w:p w14:paraId="6C08D76C" w14:textId="77777777" w:rsidR="004A58EB" w:rsidRPr="009A139F" w:rsidRDefault="004A58EB" w:rsidP="00975611">
      <w:pPr>
        <w:pStyle w:val="Bylawtemplateheader3clause"/>
      </w:pPr>
      <w:r w:rsidRPr="009A139F">
        <w:t>a member of Council</w:t>
      </w:r>
      <w:r w:rsidR="00603D7F" w:rsidRPr="009A139F">
        <w:t>; or</w:t>
      </w:r>
    </w:p>
    <w:p w14:paraId="2A3D4545" w14:textId="77777777" w:rsidR="00400642" w:rsidRPr="009A139F" w:rsidRDefault="00400642" w:rsidP="00975611">
      <w:pPr>
        <w:pStyle w:val="Bylawtemplateheader3clause"/>
      </w:pPr>
      <w:r w:rsidRPr="009A139F">
        <w:t>the CAO of another municipality</w:t>
      </w:r>
      <w:r w:rsidR="00E34DFD" w:rsidRPr="009A139F">
        <w:t>.</w:t>
      </w:r>
    </w:p>
    <w:p w14:paraId="0B972570" w14:textId="77777777" w:rsidR="00243696" w:rsidRPr="009A139F" w:rsidRDefault="00243696" w:rsidP="00975611">
      <w:pPr>
        <w:pStyle w:val="Bylawtemplateheader2subsection"/>
      </w:pPr>
      <w:r w:rsidRPr="009A139F">
        <w:t>The Coordinato</w:t>
      </w:r>
      <w:r w:rsidR="000E38F1" w:rsidRPr="009A139F">
        <w:t>r’s</w:t>
      </w:r>
      <w:r w:rsidRPr="009A139F">
        <w:t xml:space="preserve"> duties shall include</w:t>
      </w:r>
    </w:p>
    <w:p w14:paraId="4083E419" w14:textId="77777777" w:rsidR="00243696" w:rsidRPr="009A139F" w:rsidRDefault="00243696" w:rsidP="00975611">
      <w:pPr>
        <w:pStyle w:val="Bylawtemplateheader3clause"/>
      </w:pPr>
      <w:r w:rsidRPr="009A139F">
        <w:rPr>
          <w:rFonts w:eastAsia="Arial Unicode MS"/>
        </w:rPr>
        <w:t>accepting and processing applications for access to information;</w:t>
      </w:r>
    </w:p>
    <w:p w14:paraId="1ED26595" w14:textId="77777777" w:rsidR="00243696" w:rsidRPr="009A139F" w:rsidRDefault="00243696" w:rsidP="00975611">
      <w:pPr>
        <w:pStyle w:val="Bylawtemplateheader3clause"/>
      </w:pPr>
      <w:r w:rsidRPr="009A139F">
        <w:rPr>
          <w:rFonts w:eastAsia="Arial Unicode MS"/>
        </w:rPr>
        <w:t>clarifying and responding to access to information applications, including deciding whether to grant or refuse the application for access to information;</w:t>
      </w:r>
    </w:p>
    <w:p w14:paraId="088FB815" w14:textId="77777777" w:rsidR="00243696" w:rsidRPr="009A139F" w:rsidRDefault="00243696" w:rsidP="00975611">
      <w:pPr>
        <w:pStyle w:val="Bylawtemplateheader3clause"/>
      </w:pPr>
      <w:r w:rsidRPr="009A139F">
        <w:rPr>
          <w:rFonts w:eastAsia="Arial Unicode MS"/>
        </w:rPr>
        <w:t>providing education and training to members of council and employees of the municipality with respect to the bylaw and the Act as it applies to access to information and the protection of personal information;</w:t>
      </w:r>
    </w:p>
    <w:p w14:paraId="0C95C4E4" w14:textId="77777777" w:rsidR="00243696" w:rsidRPr="009A139F" w:rsidRDefault="00243696" w:rsidP="00975611">
      <w:pPr>
        <w:pStyle w:val="Bylawtemplateheader3clause"/>
      </w:pPr>
      <w:r w:rsidRPr="009A139F">
        <w:rPr>
          <w:rFonts w:eastAsia="Arial Unicode MS"/>
        </w:rPr>
        <w:t>assisting municipal staff in conducting searches in response to access to information applications;</w:t>
      </w:r>
    </w:p>
    <w:p w14:paraId="68AF0856" w14:textId="4A69CBAC" w:rsidR="00243696" w:rsidRPr="006251E2" w:rsidRDefault="00243696" w:rsidP="00975611">
      <w:pPr>
        <w:pStyle w:val="Bylawtemplateheader3clause"/>
      </w:pPr>
      <w:r w:rsidRPr="009A139F">
        <w:rPr>
          <w:rFonts w:eastAsia="Arial Unicode MS"/>
        </w:rPr>
        <w:t>preparing fee estimates; and</w:t>
      </w:r>
    </w:p>
    <w:p w14:paraId="57B75462" w14:textId="39E9A959" w:rsidR="006251E2" w:rsidRPr="009A139F" w:rsidRDefault="006251E2" w:rsidP="00975611">
      <w:pPr>
        <w:pStyle w:val="Bylawtemplateheader3clause"/>
      </w:pPr>
      <w:r w:rsidRPr="009A139F">
        <w:rPr>
          <w:rFonts w:eastAsia="Arial Unicode MS"/>
        </w:rPr>
        <w:t>reporting to the council of the municipality</w:t>
      </w:r>
      <w:r>
        <w:rPr>
          <w:rFonts w:eastAsia="Arial Unicode MS"/>
        </w:rPr>
        <w:t xml:space="preserve"> on </w:t>
      </w:r>
      <w:r w:rsidRPr="006251E2">
        <w:rPr>
          <w:bCs w:val="0"/>
        </w:rPr>
        <w:t>the number of applications where access to information was granted, and the number of applications where access to information was denied</w:t>
      </w:r>
      <w:r>
        <w:rPr>
          <w:bCs w:val="0"/>
        </w:rPr>
        <w:t>.</w:t>
      </w:r>
    </w:p>
    <w:p w14:paraId="2F89DC28" w14:textId="5412935F" w:rsidR="00FC34BA" w:rsidRPr="006251E2" w:rsidRDefault="00FC34BA" w:rsidP="00A94F6F">
      <w:pPr>
        <w:pStyle w:val="Bylawtemplateheader3clause"/>
        <w:numPr>
          <w:ilvl w:val="0"/>
          <w:numId w:val="0"/>
        </w:numPr>
        <w:ind w:left="2520"/>
      </w:pPr>
    </w:p>
    <w:p w14:paraId="56CFBE4D" w14:textId="77777777" w:rsidR="00E34DFD" w:rsidRDefault="00E34DFD" w:rsidP="00975611">
      <w:pPr>
        <w:pStyle w:val="Bylawtemplateheader1section"/>
      </w:pPr>
      <w:r>
        <w:t>Application process for access to information</w:t>
      </w:r>
    </w:p>
    <w:p w14:paraId="7AC46CA8" w14:textId="77777777" w:rsidR="00E34DFD" w:rsidRPr="009A139F" w:rsidRDefault="00E34DFD" w:rsidP="00975611">
      <w:pPr>
        <w:pStyle w:val="Bylawtemplateheader2subsection"/>
      </w:pPr>
      <w:r w:rsidRPr="00226BA9">
        <w:t>An application for access to information shall be made by the</w:t>
      </w:r>
      <w:r w:rsidR="00912840">
        <w:t xml:space="preserve"> applicant, in writing, to </w:t>
      </w:r>
      <w:r w:rsidR="00912840" w:rsidRPr="009A139F">
        <w:t xml:space="preserve">the </w:t>
      </w:r>
      <w:r w:rsidR="009C18E6" w:rsidRPr="009A139F">
        <w:t>Coordinator</w:t>
      </w:r>
      <w:r w:rsidRPr="009A139F">
        <w:t>.</w:t>
      </w:r>
    </w:p>
    <w:p w14:paraId="5C895D52" w14:textId="77777777" w:rsidR="00E34DFD" w:rsidRDefault="00E34DFD" w:rsidP="00975611">
      <w:pPr>
        <w:pStyle w:val="Bylawtemplateheader2subsection"/>
        <w:rPr>
          <w:rFonts w:eastAsia="Arial Unicode MS"/>
        </w:rPr>
      </w:pPr>
      <w:r>
        <w:t>A</w:t>
      </w:r>
      <w:r>
        <w:rPr>
          <w:rFonts w:eastAsia="Arial Unicode MS"/>
        </w:rPr>
        <w:t xml:space="preserve">n application for access to </w:t>
      </w:r>
      <w:r w:rsidRPr="00ED4A28">
        <w:rPr>
          <w:rFonts w:eastAsia="Arial Unicode MS"/>
        </w:rPr>
        <w:t>information</w:t>
      </w:r>
      <w:r>
        <w:rPr>
          <w:rFonts w:eastAsia="Arial Unicode MS"/>
        </w:rPr>
        <w:t xml:space="preserve"> shall</w:t>
      </w:r>
    </w:p>
    <w:p w14:paraId="1CCDE909" w14:textId="77777777" w:rsidR="00E34DFD" w:rsidRPr="00975611" w:rsidRDefault="00E34DFD" w:rsidP="00975611">
      <w:pPr>
        <w:pStyle w:val="Bylawtemplateheader3clause"/>
        <w:rPr>
          <w:rFonts w:eastAsia="Arial Unicode MS"/>
        </w:rPr>
      </w:pPr>
      <w:r w:rsidRPr="00226BA9">
        <w:rPr>
          <w:rFonts w:eastAsia="Arial Unicode MS"/>
        </w:rPr>
        <w:t>provide s</w:t>
      </w:r>
      <w:r w:rsidR="00912840">
        <w:rPr>
          <w:rFonts w:eastAsia="Arial Unicode MS"/>
        </w:rPr>
        <w:t xml:space="preserve">ufficient detail to enable </w:t>
      </w:r>
      <w:r w:rsidR="00912840" w:rsidRPr="009A139F">
        <w:rPr>
          <w:rFonts w:eastAsia="Arial Unicode MS"/>
        </w:rPr>
        <w:t xml:space="preserve">the </w:t>
      </w:r>
      <w:r w:rsidR="009C18E6" w:rsidRPr="009A139F">
        <w:rPr>
          <w:rFonts w:eastAsia="Arial Unicode MS"/>
        </w:rPr>
        <w:t>Coordinator</w:t>
      </w:r>
      <w:r w:rsidRPr="009A139F">
        <w:rPr>
          <w:rFonts w:eastAsia="Arial Unicode MS"/>
        </w:rPr>
        <w:t xml:space="preserve"> to</w:t>
      </w:r>
      <w:r w:rsidRPr="00226BA9">
        <w:rPr>
          <w:rFonts w:eastAsia="Arial Unicode MS"/>
        </w:rPr>
        <w:t xml:space="preserve"> identify the information sought, and</w:t>
      </w:r>
    </w:p>
    <w:p w14:paraId="2271B45F" w14:textId="77777777" w:rsidR="00E34DFD" w:rsidRPr="00975611" w:rsidRDefault="00E34DFD" w:rsidP="00975611">
      <w:pPr>
        <w:pStyle w:val="Bylawtemplateheader3clause"/>
        <w:rPr>
          <w:rFonts w:eastAsia="Arial Unicode MS"/>
        </w:rPr>
      </w:pPr>
      <w:r w:rsidRPr="00226BA9">
        <w:rPr>
          <w:rFonts w:eastAsia="Arial Unicode MS"/>
        </w:rPr>
        <w:t>indicate whether the applicant is requesting a photocopy of the information or to examine the information.</w:t>
      </w:r>
    </w:p>
    <w:p w14:paraId="7F215987" w14:textId="77777777" w:rsidR="00E34DFD" w:rsidRPr="00975611" w:rsidRDefault="00E34DFD" w:rsidP="00975611">
      <w:pPr>
        <w:pStyle w:val="Bylawtemplateheader2subsection"/>
        <w:rPr>
          <w:rFonts w:eastAsia="Arial Unicode MS"/>
        </w:rPr>
      </w:pPr>
      <w:r w:rsidRPr="00226BA9">
        <w:rPr>
          <w:rFonts w:eastAsia="Arial Unicode MS"/>
        </w:rPr>
        <w:t xml:space="preserve">An application for access to information made under </w:t>
      </w:r>
      <w:r w:rsidR="00ED4A28">
        <w:rPr>
          <w:rFonts w:eastAsia="Arial Unicode MS"/>
        </w:rPr>
        <w:t>subsection</w:t>
      </w:r>
      <w:r w:rsidRPr="00226BA9">
        <w:rPr>
          <w:rFonts w:eastAsia="Arial Unicode MS"/>
        </w:rPr>
        <w:t xml:space="preserve"> 4</w:t>
      </w:r>
      <w:r w:rsidR="009C18E6">
        <w:rPr>
          <w:rFonts w:eastAsia="Arial Unicode MS"/>
        </w:rPr>
        <w:t>(</w:t>
      </w:r>
      <w:r w:rsidRPr="00226BA9">
        <w:rPr>
          <w:rFonts w:eastAsia="Arial Unicode MS"/>
        </w:rPr>
        <w:t>1</w:t>
      </w:r>
      <w:r w:rsidR="009C18E6">
        <w:rPr>
          <w:rFonts w:eastAsia="Arial Unicode MS"/>
        </w:rPr>
        <w:t>)</w:t>
      </w:r>
      <w:r w:rsidRPr="00226BA9">
        <w:rPr>
          <w:rFonts w:eastAsia="Arial Unicode MS"/>
        </w:rPr>
        <w:t xml:space="preserve"> may be </w:t>
      </w:r>
      <w:r w:rsidR="00912840">
        <w:rPr>
          <w:rFonts w:eastAsia="Arial Unicode MS"/>
        </w:rPr>
        <w:t xml:space="preserve">made </w:t>
      </w:r>
      <w:r w:rsidRPr="00226BA9">
        <w:rPr>
          <w:rFonts w:eastAsia="Arial Unicode MS"/>
        </w:rPr>
        <w:t xml:space="preserve">by an application </w:t>
      </w:r>
      <w:r w:rsidR="00912840">
        <w:rPr>
          <w:rFonts w:eastAsia="Arial Unicode MS"/>
        </w:rPr>
        <w:t xml:space="preserve">in electronic format </w:t>
      </w:r>
      <w:r w:rsidR="00912840" w:rsidRPr="007646F0">
        <w:rPr>
          <w:rFonts w:eastAsia="Arial Unicode MS"/>
        </w:rPr>
        <w:t xml:space="preserve">where the </w:t>
      </w:r>
      <w:r w:rsidR="009C18E6" w:rsidRPr="007646F0">
        <w:rPr>
          <w:rFonts w:eastAsia="Arial Unicode MS"/>
        </w:rPr>
        <w:t>Coordinator</w:t>
      </w:r>
      <w:r w:rsidRPr="007646F0">
        <w:rPr>
          <w:rFonts w:eastAsia="Arial Unicode MS"/>
        </w:rPr>
        <w:t xml:space="preserve"> consents</w:t>
      </w:r>
      <w:r w:rsidRPr="00226BA9">
        <w:rPr>
          <w:rFonts w:eastAsia="Arial Unicode MS"/>
        </w:rPr>
        <w:t xml:space="preserve"> to receiving the application by electronic means.</w:t>
      </w:r>
    </w:p>
    <w:p w14:paraId="3D749903" w14:textId="77777777" w:rsidR="00E34DFD" w:rsidRDefault="00767C43" w:rsidP="00975611">
      <w:pPr>
        <w:pStyle w:val="Bylawtemplateheader2subsection"/>
        <w:rPr>
          <w:rFonts w:eastAsia="Arial Unicode MS"/>
        </w:rPr>
      </w:pPr>
      <w:r w:rsidRPr="007646F0">
        <w:rPr>
          <w:rFonts w:eastAsia="Arial Unicode MS"/>
        </w:rPr>
        <w:lastRenderedPageBreak/>
        <w:t>S</w:t>
      </w:r>
      <w:r w:rsidR="00E34DFD" w:rsidRPr="007646F0">
        <w:rPr>
          <w:rFonts w:eastAsia="Arial Unicode MS"/>
        </w:rPr>
        <w:t>ubsequent communication</w:t>
      </w:r>
      <w:r w:rsidR="00912840" w:rsidRPr="007646F0">
        <w:rPr>
          <w:rFonts w:eastAsia="Arial Unicode MS"/>
        </w:rPr>
        <w:t xml:space="preserve">s between an applicant and the </w:t>
      </w:r>
      <w:r w:rsidR="009C18E6" w:rsidRPr="007646F0">
        <w:rPr>
          <w:rFonts w:eastAsia="Arial Unicode MS"/>
        </w:rPr>
        <w:t>Coordinator</w:t>
      </w:r>
      <w:r w:rsidR="00E34DFD" w:rsidRPr="007646F0">
        <w:rPr>
          <w:rFonts w:eastAsia="Arial Unicode MS"/>
        </w:rPr>
        <w:t xml:space="preserve"> may be by e</w:t>
      </w:r>
      <w:r w:rsidR="00912840" w:rsidRPr="007646F0">
        <w:rPr>
          <w:rFonts w:eastAsia="Arial Unicode MS"/>
        </w:rPr>
        <w:t xml:space="preserve">lectronic means where both the </w:t>
      </w:r>
      <w:r w:rsidR="009C18E6" w:rsidRPr="007646F0">
        <w:rPr>
          <w:rFonts w:eastAsia="Arial Unicode MS"/>
        </w:rPr>
        <w:t>Coordinator</w:t>
      </w:r>
      <w:r w:rsidR="00E34DFD" w:rsidRPr="007646F0">
        <w:rPr>
          <w:rFonts w:eastAsia="Arial Unicode MS"/>
        </w:rPr>
        <w:t xml:space="preserve"> and the applicant</w:t>
      </w:r>
      <w:r w:rsidR="00E34DFD" w:rsidRPr="00226BA9">
        <w:rPr>
          <w:rFonts w:eastAsia="Arial Unicode MS"/>
        </w:rPr>
        <w:t xml:space="preserve"> consent to communicate by that means.</w:t>
      </w:r>
    </w:p>
    <w:p w14:paraId="3D1EE36E" w14:textId="03A4CBA9" w:rsidR="00D4355B" w:rsidRPr="003079EF" w:rsidRDefault="004046E6" w:rsidP="00975611">
      <w:pPr>
        <w:pStyle w:val="Bylawtemplateheader2subsection"/>
        <w:rPr>
          <w:rFonts w:eastAsia="Arial Unicode MS"/>
        </w:rPr>
      </w:pPr>
      <w:r w:rsidRPr="003079EF">
        <w:rPr>
          <w:rFonts w:eastAsia="Arial Unicode MS"/>
        </w:rPr>
        <w:t xml:space="preserve">The Coordinator may exempt an applicant from the requirement for </w:t>
      </w:r>
      <w:r w:rsidR="00D4355B" w:rsidRPr="003079EF">
        <w:rPr>
          <w:rFonts w:eastAsia="Arial Unicode MS"/>
        </w:rPr>
        <w:t>requests</w:t>
      </w:r>
      <w:r w:rsidRPr="003079EF">
        <w:rPr>
          <w:rFonts w:eastAsia="Arial Unicode MS"/>
        </w:rPr>
        <w:t xml:space="preserve"> to be made in writing</w:t>
      </w:r>
      <w:r w:rsidR="00285EEB" w:rsidRPr="003079EF">
        <w:rPr>
          <w:rFonts w:eastAsia="Arial Unicode MS"/>
        </w:rPr>
        <w:t xml:space="preserve"> </w:t>
      </w:r>
      <w:r w:rsidRPr="003079EF">
        <w:rPr>
          <w:rFonts w:eastAsia="Arial Unicode MS"/>
        </w:rPr>
        <w:t>for</w:t>
      </w:r>
      <w:r w:rsidR="00D4355B" w:rsidRPr="003079EF">
        <w:rPr>
          <w:rFonts w:eastAsia="Arial Unicode MS"/>
        </w:rPr>
        <w:t xml:space="preserve"> requests to access the records referred to in subsection 6(2) of this bylaw</w:t>
      </w:r>
      <w:r w:rsidR="003079EF" w:rsidRPr="003079EF">
        <w:rPr>
          <w:rFonts w:eastAsia="Arial Unicode MS"/>
        </w:rPr>
        <w:t>.</w:t>
      </w:r>
    </w:p>
    <w:p w14:paraId="6507B68B" w14:textId="77777777" w:rsidR="00370C67" w:rsidRDefault="00262BA5" w:rsidP="00975611">
      <w:pPr>
        <w:pStyle w:val="Bylawtemplateheader1section"/>
      </w:pPr>
      <w:r w:rsidRPr="00ED4A28">
        <w:t>Entitlement</w:t>
      </w:r>
      <w:r>
        <w:t xml:space="preserve"> to a</w:t>
      </w:r>
      <w:r w:rsidR="00370C67">
        <w:t>ccess</w:t>
      </w:r>
    </w:p>
    <w:p w14:paraId="73F2EC8D" w14:textId="77777777" w:rsidR="00370C67" w:rsidRPr="00975611" w:rsidRDefault="00370C67" w:rsidP="00975611">
      <w:pPr>
        <w:pStyle w:val="Bylawtemplateheader2subsection"/>
        <w:rPr>
          <w:lang w:val="en-US"/>
        </w:rPr>
      </w:pPr>
      <w:r>
        <w:t>S</w:t>
      </w:r>
      <w:r w:rsidRPr="00370C67">
        <w:t xml:space="preserve">ubject to </w:t>
      </w:r>
      <w:r w:rsidR="00ED4A28">
        <w:rPr>
          <w:rFonts w:eastAsia="Arial Unicode MS"/>
        </w:rPr>
        <w:t>subsection</w:t>
      </w:r>
      <w:r w:rsidR="000C2848">
        <w:rPr>
          <w:rFonts w:eastAsia="Arial Unicode MS"/>
        </w:rPr>
        <w:t xml:space="preserve"> </w:t>
      </w:r>
      <w:r w:rsidR="00CD18BC">
        <w:t>5</w:t>
      </w:r>
      <w:r w:rsidR="000F6C5E">
        <w:t>(</w:t>
      </w:r>
      <w:r w:rsidR="00CD18BC">
        <w:t>2</w:t>
      </w:r>
      <w:r w:rsidR="000F6C5E">
        <w:t>)</w:t>
      </w:r>
      <w:r w:rsidR="000C2848">
        <w:t xml:space="preserve"> </w:t>
      </w:r>
      <w:r w:rsidR="00ED4A28">
        <w:t xml:space="preserve">of this bylaw </w:t>
      </w:r>
      <w:r w:rsidR="00CD18BC">
        <w:t>and subsection 6 (3) of the regulations</w:t>
      </w:r>
      <w:r w:rsidR="00912840">
        <w:t>,</w:t>
      </w:r>
      <w:r w:rsidRPr="00975611">
        <w:rPr>
          <w:lang w:val="en-US"/>
        </w:rPr>
        <w:t xml:space="preserve">an applicant is entitled to access </w:t>
      </w:r>
      <w:r w:rsidR="00ED4A28">
        <w:t xml:space="preserve">records </w:t>
      </w:r>
      <w:r w:rsidR="00912840" w:rsidRPr="00F25241">
        <w:t xml:space="preserve">and the </w:t>
      </w:r>
      <w:r w:rsidR="009C18E6" w:rsidRPr="00F25241">
        <w:t>Coordinator</w:t>
      </w:r>
      <w:r w:rsidRPr="00F25241">
        <w:rPr>
          <w:lang w:val="en-US"/>
        </w:rPr>
        <w:t xml:space="preserve"> shall provide </w:t>
      </w:r>
      <w:r w:rsidR="00ED4A28" w:rsidRPr="00F25241">
        <w:t>records</w:t>
      </w:r>
      <w:r w:rsidRPr="00F25241">
        <w:rPr>
          <w:lang w:val="en-US"/>
        </w:rPr>
        <w:t xml:space="preserve"> that </w:t>
      </w:r>
      <w:r w:rsidR="00ED4A28" w:rsidRPr="00F25241">
        <w:t xml:space="preserve">were </w:t>
      </w:r>
      <w:r w:rsidRPr="00F25241">
        <w:rPr>
          <w:lang w:val="en-US"/>
        </w:rPr>
        <w:t>created or collected by the municipality which, at a minimum</w:t>
      </w:r>
      <w:r w:rsidRPr="00975611">
        <w:rPr>
          <w:lang w:val="en-US"/>
        </w:rPr>
        <w:t>, includes</w:t>
      </w:r>
      <w:r w:rsidR="00231261">
        <w:t xml:space="preserve"> access to the types of</w:t>
      </w:r>
      <w:r w:rsidRPr="00975611">
        <w:rPr>
          <w:lang w:val="en-US"/>
        </w:rPr>
        <w:t xml:space="preserve"> information referred to in subsection 147(1) of the Act.</w:t>
      </w:r>
    </w:p>
    <w:p w14:paraId="4969D94E" w14:textId="77777777" w:rsidR="00370C67" w:rsidRPr="00975611" w:rsidRDefault="00370C67" w:rsidP="00370C67">
      <w:pPr>
        <w:pStyle w:val="SecSubSidenote"/>
        <w:framePr w:wrap="around"/>
        <w:rPr>
          <w:sz w:val="24"/>
          <w:szCs w:val="24"/>
        </w:rPr>
      </w:pPr>
    </w:p>
    <w:p w14:paraId="7CC25761" w14:textId="77777777" w:rsidR="007C6EC1" w:rsidRPr="000C2848" w:rsidRDefault="00370C67" w:rsidP="00975611">
      <w:pPr>
        <w:pStyle w:val="Bylawtemplateheader2subsection"/>
      </w:pPr>
      <w:r w:rsidRPr="000C2848">
        <w:t xml:space="preserve">An application for access to information that contains personal information of another individual or information of a third party, or information not referred to in </w:t>
      </w:r>
      <w:r w:rsidR="00ED4A28" w:rsidRPr="000C2848">
        <w:rPr>
          <w:rFonts w:eastAsia="Arial Unicode MS"/>
        </w:rPr>
        <w:t>subsection</w:t>
      </w:r>
      <w:r w:rsidR="000C2848" w:rsidRPr="000C2848">
        <w:rPr>
          <w:rFonts w:eastAsia="Arial Unicode MS"/>
        </w:rPr>
        <w:t xml:space="preserve"> </w:t>
      </w:r>
      <w:r w:rsidR="00BE0EE5" w:rsidRPr="000C2848">
        <w:t>6</w:t>
      </w:r>
      <w:r w:rsidR="009C18E6" w:rsidRPr="000C2848">
        <w:t>(</w:t>
      </w:r>
      <w:r w:rsidR="00CD18BC" w:rsidRPr="000C2848">
        <w:t>2</w:t>
      </w:r>
      <w:r w:rsidR="009C18E6" w:rsidRPr="000C2848">
        <w:t>) of this bylaw</w:t>
      </w:r>
      <w:r w:rsidR="00285EEB" w:rsidRPr="000C2848">
        <w:t xml:space="preserve"> </w:t>
      </w:r>
      <w:r w:rsidR="00912840" w:rsidRPr="000C2848">
        <w:t xml:space="preserve">shall be made to the </w:t>
      </w:r>
      <w:r w:rsidR="009C18E6" w:rsidRPr="000C2848">
        <w:t>Coordinator</w:t>
      </w:r>
      <w:r w:rsidRPr="000C2848">
        <w:t xml:space="preserve"> in accordance with the requirements of </w:t>
      </w:r>
      <w:r w:rsidR="00ED4A28" w:rsidRPr="000C2848">
        <w:rPr>
          <w:rFonts w:eastAsia="Arial Unicode MS"/>
        </w:rPr>
        <w:t>section</w:t>
      </w:r>
      <w:r w:rsidR="000C2848" w:rsidRPr="000C2848">
        <w:rPr>
          <w:rFonts w:eastAsia="Arial Unicode MS"/>
        </w:rPr>
        <w:t xml:space="preserve"> </w:t>
      </w:r>
      <w:r w:rsidR="00BE0EE5" w:rsidRPr="000C2848">
        <w:t>4</w:t>
      </w:r>
      <w:r w:rsidRPr="000C2848">
        <w:t>.</w:t>
      </w:r>
    </w:p>
    <w:p w14:paraId="469F2078" w14:textId="77777777" w:rsidR="003C0D69" w:rsidRDefault="003C0D69" w:rsidP="00975611">
      <w:pPr>
        <w:pStyle w:val="Bylawtemplateheader1section"/>
      </w:pPr>
      <w:r w:rsidRPr="002D3DCF">
        <w:t xml:space="preserve">Records </w:t>
      </w:r>
      <w:r w:rsidR="00262BA5">
        <w:t>a</w:t>
      </w:r>
      <w:r w:rsidRPr="002D3DCF">
        <w:t xml:space="preserve">vailable </w:t>
      </w:r>
      <w:r w:rsidR="009B0627" w:rsidRPr="002D3DCF">
        <w:t>for</w:t>
      </w:r>
      <w:r w:rsidR="00F22A16">
        <w:t xml:space="preserve"> </w:t>
      </w:r>
      <w:r w:rsidR="00262BA5">
        <w:t>i</w:t>
      </w:r>
      <w:r w:rsidR="00841033">
        <w:t>nspection</w:t>
      </w:r>
    </w:p>
    <w:p w14:paraId="09BBEF9F" w14:textId="554A7A2B" w:rsidR="00210C2C" w:rsidRPr="002C5705" w:rsidRDefault="008B681F" w:rsidP="006448CA">
      <w:pPr>
        <w:pStyle w:val="Bylawtemplateheader2subsection"/>
        <w:rPr>
          <w:strike/>
        </w:rPr>
      </w:pPr>
      <w:r>
        <w:t>Subject to the restrictions</w:t>
      </w:r>
      <w:r w:rsidR="00E00373">
        <w:t xml:space="preserve"> on information</w:t>
      </w:r>
      <w:r>
        <w:t xml:space="preserve"> se</w:t>
      </w:r>
      <w:r w:rsidR="0067126B">
        <w:t xml:space="preserve">t out in </w:t>
      </w:r>
      <w:r w:rsidR="00E34DFD">
        <w:t xml:space="preserve">subsection </w:t>
      </w:r>
      <w:r w:rsidR="0067126B">
        <w:t>6(3)of the R</w:t>
      </w:r>
      <w:r>
        <w:t>egulations, access to information</w:t>
      </w:r>
      <w:r w:rsidR="007D4D3A">
        <w:t xml:space="preserve"> include</w:t>
      </w:r>
      <w:r>
        <w:t>s</w:t>
      </w:r>
      <w:r w:rsidR="007D4D3A" w:rsidRPr="00D45D37">
        <w:t>,</w:t>
      </w:r>
      <w:r w:rsidR="00D45D37">
        <w:t xml:space="preserve"> the information in </w:t>
      </w:r>
      <w:r w:rsidR="00F22A16" w:rsidRPr="00D45D37">
        <w:rPr>
          <w:color w:val="auto"/>
        </w:rPr>
        <w:t>Article 147(1) of Municipalities Act</w:t>
      </w:r>
      <w:r w:rsidR="00F22A16" w:rsidRPr="00D45D37">
        <w:rPr>
          <w:color w:val="FF0000"/>
        </w:rPr>
        <w:t xml:space="preserve">  </w:t>
      </w:r>
      <w:r w:rsidR="007D4D3A">
        <w:t xml:space="preserve"> </w:t>
      </w:r>
    </w:p>
    <w:p w14:paraId="09E44E41" w14:textId="77777777" w:rsidR="00210C2C" w:rsidRPr="00431181" w:rsidRDefault="00210C2C" w:rsidP="00975611">
      <w:pPr>
        <w:pStyle w:val="Bylawtemplateheader4subclause"/>
      </w:pPr>
      <w:r w:rsidRPr="00431181">
        <w:t xml:space="preserve">in </w:t>
      </w:r>
      <w:r w:rsidRPr="008D2159">
        <w:t>respect</w:t>
      </w:r>
      <w:r w:rsidRPr="00431181">
        <w:t xml:space="preserve"> of which the release of information could jeopardize an individual’s safety or security, or</w:t>
      </w:r>
    </w:p>
    <w:p w14:paraId="169ABC87" w14:textId="77777777" w:rsidR="00210C2C" w:rsidRPr="00431181" w:rsidRDefault="00210C2C" w:rsidP="00975611">
      <w:pPr>
        <w:pStyle w:val="Bylawtemplateheader4subclause"/>
      </w:pPr>
      <w:r w:rsidRPr="00431181">
        <w:t>the disclosure of which could reasonably be expected to harm significantly the competitive position or interfere significantly with the negotiating position of a municipality;</w:t>
      </w:r>
    </w:p>
    <w:p w14:paraId="493F4143" w14:textId="77777777" w:rsidR="00210C2C" w:rsidRDefault="00210C2C" w:rsidP="00975611">
      <w:pPr>
        <w:pStyle w:val="Bylawtemplateheader3clause"/>
      </w:pPr>
      <w:r w:rsidRPr="00F12058">
        <w:t>all</w:t>
      </w:r>
      <w:r w:rsidR="00F22A16">
        <w:t xml:space="preserve"> </w:t>
      </w:r>
      <w:r w:rsidRPr="008D2159">
        <w:t>compensation</w:t>
      </w:r>
      <w:r>
        <w:t>, expenses and other payments made annually to each counci</w:t>
      </w:r>
      <w:r w:rsidR="008C0193">
        <w:t>l member pursuant to section 82 of the Act</w:t>
      </w:r>
      <w:r w:rsidR="00F40EA3">
        <w:t>;</w:t>
      </w:r>
    </w:p>
    <w:p w14:paraId="1AB7865A" w14:textId="77777777" w:rsidR="00210C2C" w:rsidRPr="00431181" w:rsidRDefault="00210C2C" w:rsidP="00975611">
      <w:pPr>
        <w:pStyle w:val="Bylawtemplateheader3clause"/>
      </w:pPr>
      <w:r w:rsidRPr="00431181">
        <w:t>strategic plans;</w:t>
      </w:r>
    </w:p>
    <w:p w14:paraId="0DA9EA76" w14:textId="77777777" w:rsidR="00210C2C" w:rsidRPr="00431181" w:rsidRDefault="00210C2C" w:rsidP="00975611">
      <w:pPr>
        <w:pStyle w:val="Bylawtemplateheader3clause"/>
      </w:pPr>
      <w:r w:rsidRPr="00431181">
        <w:t>all policies;</w:t>
      </w:r>
    </w:p>
    <w:p w14:paraId="4A947A72" w14:textId="77777777" w:rsidR="00210C2C" w:rsidRPr="00431181" w:rsidRDefault="00210C2C" w:rsidP="00975611">
      <w:pPr>
        <w:pStyle w:val="Bylawtemplateheader3clause"/>
      </w:pPr>
      <w:r w:rsidRPr="00431181">
        <w:t xml:space="preserve">all documents that have been tabled or adopted at open meetings of the council or council committees that </w:t>
      </w:r>
    </w:p>
    <w:p w14:paraId="3D2A4F7D" w14:textId="77777777" w:rsidR="00210C2C" w:rsidRPr="00431181" w:rsidRDefault="00210C2C" w:rsidP="00975611">
      <w:pPr>
        <w:pStyle w:val="Bylawtemplateheader4subclause"/>
      </w:pPr>
      <w:r w:rsidRPr="00431181">
        <w:t>are not included in clauses (a) to (</w:t>
      </w:r>
      <w:r w:rsidR="00F12058" w:rsidRPr="00431181">
        <w:t>n</w:t>
      </w:r>
      <w:r w:rsidRPr="00431181">
        <w:t>),</w:t>
      </w:r>
    </w:p>
    <w:p w14:paraId="1B3853B7" w14:textId="77777777" w:rsidR="00210C2C" w:rsidRPr="00431181" w:rsidRDefault="00210C2C" w:rsidP="00975611">
      <w:pPr>
        <w:pStyle w:val="Bylawtemplateheader4subclause"/>
      </w:pPr>
      <w:r w:rsidRPr="00431181">
        <w:t>do not fall within the scope of subsection 119(1)</w:t>
      </w:r>
      <w:r w:rsidR="003C0D69" w:rsidRPr="00431181">
        <w:t xml:space="preserve"> of the </w:t>
      </w:r>
      <w:r w:rsidR="005D72E4" w:rsidRPr="00431181">
        <w:t>Act</w:t>
      </w:r>
      <w:r w:rsidRPr="00431181">
        <w:t>, and</w:t>
      </w:r>
    </w:p>
    <w:p w14:paraId="5AF05D22" w14:textId="77777777" w:rsidR="002D3DCF" w:rsidRPr="00431181" w:rsidRDefault="002D3DCF" w:rsidP="00975611">
      <w:pPr>
        <w:pStyle w:val="Bylawtemplateheader4subclause"/>
      </w:pPr>
      <w:r w:rsidRPr="00431181">
        <w:t>are not subject to solicitor-client privilege.</w:t>
      </w:r>
    </w:p>
    <w:p w14:paraId="5231D065" w14:textId="35E2F4E2" w:rsidR="000F203B" w:rsidRDefault="00572FFD" w:rsidP="00975611">
      <w:pPr>
        <w:pStyle w:val="Bylawtemplateheader2subsection"/>
      </w:pPr>
      <w:r>
        <w:t xml:space="preserve">The following records shall be available </w:t>
      </w:r>
      <w:r w:rsidR="00790989" w:rsidRPr="00D45D37">
        <w:rPr>
          <w:color w:val="auto"/>
        </w:rPr>
        <w:t>30 days</w:t>
      </w:r>
      <w:r w:rsidR="002C5705" w:rsidRPr="00D45D37">
        <w:rPr>
          <w:color w:val="auto"/>
        </w:rPr>
        <w:t xml:space="preserve"> </w:t>
      </w:r>
      <w:r>
        <w:t>upon request:</w:t>
      </w:r>
    </w:p>
    <w:p w14:paraId="5C1493DF" w14:textId="77777777" w:rsidR="000F203B" w:rsidRPr="00431181" w:rsidRDefault="007C6EC1" w:rsidP="00975611">
      <w:pPr>
        <w:pStyle w:val="Bylawtemplateheader3clause"/>
      </w:pPr>
      <w:r w:rsidRPr="00431181">
        <w:t>c</w:t>
      </w:r>
      <w:r w:rsidR="00A10925" w:rsidRPr="00431181">
        <w:t>urrent approved financial plans,</w:t>
      </w:r>
    </w:p>
    <w:p w14:paraId="1C79C268" w14:textId="77777777" w:rsidR="00A10925" w:rsidRPr="00431181" w:rsidRDefault="007C6EC1" w:rsidP="00975611">
      <w:pPr>
        <w:pStyle w:val="Bylawtemplateheader3clause"/>
      </w:pPr>
      <w:r w:rsidRPr="00431181">
        <w:t>c</w:t>
      </w:r>
      <w:r w:rsidR="00A10925" w:rsidRPr="00431181">
        <w:t>urrent approved annual financial statements,</w:t>
      </w:r>
    </w:p>
    <w:p w14:paraId="0623D4F2" w14:textId="77777777" w:rsidR="00A10925" w:rsidRPr="00431181" w:rsidRDefault="007C6EC1" w:rsidP="00975611">
      <w:pPr>
        <w:pStyle w:val="Bylawtemplateheader3clause"/>
      </w:pPr>
      <w:r w:rsidRPr="00431181">
        <w:lastRenderedPageBreak/>
        <w:t>a</w:t>
      </w:r>
      <w:r w:rsidR="00A10925" w:rsidRPr="00431181">
        <w:t>udited financial reports,</w:t>
      </w:r>
    </w:p>
    <w:p w14:paraId="27ACEE21" w14:textId="77777777" w:rsidR="00A10925" w:rsidRPr="00431181" w:rsidRDefault="00572FFD" w:rsidP="00975611">
      <w:pPr>
        <w:pStyle w:val="Bylawtemplateheader3clause"/>
      </w:pPr>
      <w:r>
        <w:t xml:space="preserve">approved </w:t>
      </w:r>
      <w:r w:rsidR="007C6EC1" w:rsidRPr="00431181">
        <w:t>m</w:t>
      </w:r>
      <w:r w:rsidR="00A10925" w:rsidRPr="00431181">
        <w:t>inutes of all council and council committee m</w:t>
      </w:r>
      <w:r w:rsidR="005D72E4" w:rsidRPr="00431181">
        <w:t>eetings,</w:t>
      </w:r>
    </w:p>
    <w:p w14:paraId="303833E4" w14:textId="6987A815" w:rsidR="00A10925" w:rsidRPr="00431181" w:rsidRDefault="007C6EC1" w:rsidP="00975611">
      <w:pPr>
        <w:pStyle w:val="Bylawtemplateheader3clause"/>
      </w:pPr>
      <w:r w:rsidRPr="00431181">
        <w:t>r</w:t>
      </w:r>
      <w:r w:rsidR="00A10925" w:rsidRPr="00431181">
        <w:t>esolutions contained in the register</w:t>
      </w:r>
      <w:r w:rsidR="00F22A16">
        <w:t xml:space="preserve"> </w:t>
      </w:r>
      <w:r w:rsidR="002C5705">
        <w:t>t</w:t>
      </w:r>
      <w:r w:rsidR="00A10925" w:rsidRPr="00431181">
        <w:t>o in clause 93(3</w:t>
      </w:r>
      <w:r w:rsidR="005D72E4" w:rsidRPr="00431181">
        <w:t>)</w:t>
      </w:r>
      <w:r w:rsidR="00A10925" w:rsidRPr="00431181">
        <w:t>(</w:t>
      </w:r>
      <w:proofErr w:type="spellStart"/>
      <w:r w:rsidR="00A10925" w:rsidRPr="00431181">
        <w:t>i</w:t>
      </w:r>
      <w:proofErr w:type="spellEnd"/>
      <w:r w:rsidR="00A10925" w:rsidRPr="00431181">
        <w:t>) of the Act</w:t>
      </w:r>
    </w:p>
    <w:p w14:paraId="772B8BBD" w14:textId="77777777" w:rsidR="00A10925" w:rsidRPr="00431181" w:rsidRDefault="007C6EC1" w:rsidP="00975611">
      <w:pPr>
        <w:pStyle w:val="Bylawtemplateheader3clause"/>
      </w:pPr>
      <w:r w:rsidRPr="00431181">
        <w:t>c</w:t>
      </w:r>
      <w:r w:rsidR="00A10925" w:rsidRPr="00431181">
        <w:t>urrent strategic plans,</w:t>
      </w:r>
    </w:p>
    <w:p w14:paraId="5C9CD0AA" w14:textId="77777777" w:rsidR="00A10925" w:rsidRPr="00431181" w:rsidRDefault="007C6EC1" w:rsidP="00975611">
      <w:pPr>
        <w:pStyle w:val="Bylawtemplateheader3clause"/>
      </w:pPr>
      <w:r w:rsidRPr="00431181">
        <w:t>a</w:t>
      </w:r>
      <w:r w:rsidR="00A10925" w:rsidRPr="00431181">
        <w:t>ll policies,</w:t>
      </w:r>
    </w:p>
    <w:p w14:paraId="06FDDF1B" w14:textId="77777777" w:rsidR="00A10925" w:rsidRPr="00431181" w:rsidRDefault="007C6EC1" w:rsidP="00975611">
      <w:pPr>
        <w:pStyle w:val="Bylawtemplateheader3clause"/>
      </w:pPr>
      <w:r w:rsidRPr="00431181">
        <w:t>b</w:t>
      </w:r>
      <w:r w:rsidR="00A10925" w:rsidRPr="00431181">
        <w:t>ylaws or proposed bylaws that have received first reading</w:t>
      </w:r>
      <w:r w:rsidR="00670246" w:rsidRPr="00431181">
        <w:t>,</w:t>
      </w:r>
    </w:p>
    <w:p w14:paraId="5464BE03" w14:textId="77777777" w:rsidR="00670246" w:rsidRDefault="00670246" w:rsidP="00975611">
      <w:pPr>
        <w:pStyle w:val="Bylawtemplateheader3clause"/>
      </w:pPr>
      <w:r w:rsidRPr="00431181">
        <w:t>a</w:t>
      </w:r>
      <w:r w:rsidR="00A10925" w:rsidRPr="00431181">
        <w:t xml:space="preserve">ll </w:t>
      </w:r>
      <w:r w:rsidR="0067126B" w:rsidRPr="00431181">
        <w:t>compensation,</w:t>
      </w:r>
      <w:r w:rsidR="00A10925" w:rsidRPr="00431181">
        <w:t xml:space="preserve"> expenses and other payments made </w:t>
      </w:r>
      <w:r w:rsidR="0067126B" w:rsidRPr="00431181">
        <w:t>annually to</w:t>
      </w:r>
      <w:r w:rsidR="00A10925" w:rsidRPr="00431181">
        <w:t xml:space="preserve"> each council member, council committee member and all members of any boards or other bodies established by council for the previous year.</w:t>
      </w:r>
    </w:p>
    <w:p w14:paraId="37DA6390" w14:textId="77777777" w:rsidR="00670246" w:rsidRPr="00975611" w:rsidRDefault="00572FFD" w:rsidP="00975611">
      <w:pPr>
        <w:pStyle w:val="Bylawtemplateheader2subsection"/>
      </w:pPr>
      <w:r>
        <w:t>For records</w:t>
      </w:r>
      <w:r w:rsidR="00F22A16">
        <w:t xml:space="preserve"> </w:t>
      </w:r>
      <w:r w:rsidR="00A60995">
        <w:t xml:space="preserve">not included in subsection </w:t>
      </w:r>
      <w:r w:rsidR="00C94F72">
        <w:t>6</w:t>
      </w:r>
      <w:r w:rsidR="009C18E6">
        <w:t>(</w:t>
      </w:r>
      <w:r w:rsidR="00A60995">
        <w:t>2</w:t>
      </w:r>
      <w:r w:rsidR="009C18E6">
        <w:t>) of this bylaw</w:t>
      </w:r>
      <w:r w:rsidR="00A60995">
        <w:t xml:space="preserve"> to which access is authorized by the Act, the bylaw or any other Act;</w:t>
      </w:r>
      <w:r w:rsidR="00670246" w:rsidRPr="00975611">
        <w:t xml:space="preserve"> and </w:t>
      </w:r>
      <w:r w:rsidR="00A60995">
        <w:t xml:space="preserve">where </w:t>
      </w:r>
      <w:r w:rsidR="00670246" w:rsidRPr="00975611">
        <w:t>the information is reasonably acces</w:t>
      </w:r>
      <w:r w:rsidR="005D72E4">
        <w:t xml:space="preserve">sible to the </w:t>
      </w:r>
      <w:r w:rsidR="005D72E4" w:rsidRPr="00F25241">
        <w:t xml:space="preserve">municipality, the </w:t>
      </w:r>
      <w:r w:rsidR="009C18E6" w:rsidRPr="00F25241">
        <w:t>Coordinator</w:t>
      </w:r>
      <w:r w:rsidR="00670246" w:rsidRPr="00F25241">
        <w:t xml:space="preserve"> shall, within</w:t>
      </w:r>
      <w:r w:rsidR="00670246" w:rsidRPr="00975611">
        <w:t xml:space="preserve"> 30 days of the application for access to information,</w:t>
      </w:r>
    </w:p>
    <w:p w14:paraId="502A696C" w14:textId="77777777" w:rsidR="00A60995" w:rsidRPr="00975611" w:rsidRDefault="00670246" w:rsidP="00975611">
      <w:pPr>
        <w:pStyle w:val="Bylawtemplatesubsection"/>
      </w:pPr>
      <w:r w:rsidRPr="00975611">
        <w:t>provide the applicant with a written estimate of any fees that may be charged for copies of the record or document containing the information; and</w:t>
      </w:r>
    </w:p>
    <w:p w14:paraId="061B3379" w14:textId="77777777" w:rsidR="00670246" w:rsidRPr="00975611" w:rsidRDefault="00670246" w:rsidP="00975611">
      <w:pPr>
        <w:pStyle w:val="Bylawtemplateheader3clause"/>
      </w:pPr>
      <w:r w:rsidRPr="00975611">
        <w:t xml:space="preserve">subject to </w:t>
      </w:r>
      <w:r w:rsidR="00506E26">
        <w:t xml:space="preserve">the payment of any fees and deposit required under </w:t>
      </w:r>
      <w:r w:rsidR="001C289A" w:rsidRPr="00975611">
        <w:t>section 20 of this bylaw</w:t>
      </w:r>
      <w:r w:rsidR="00E00373" w:rsidRPr="00975611">
        <w:t>,</w:t>
      </w:r>
      <w:r w:rsidRPr="00975611">
        <w:t xml:space="preserve"> allow the applicant access to the information.</w:t>
      </w:r>
    </w:p>
    <w:p w14:paraId="5C925743" w14:textId="77777777" w:rsidR="00670246" w:rsidRPr="00975611" w:rsidRDefault="00670246" w:rsidP="00670246">
      <w:pPr>
        <w:pStyle w:val="SecSubSidenote"/>
        <w:framePr w:wrap="around"/>
        <w:rPr>
          <w:sz w:val="24"/>
          <w:szCs w:val="24"/>
        </w:rPr>
      </w:pPr>
    </w:p>
    <w:p w14:paraId="752A88EB" w14:textId="77777777" w:rsidR="00670246" w:rsidRPr="00F25241" w:rsidRDefault="00670246" w:rsidP="00975611">
      <w:pPr>
        <w:pStyle w:val="Bylawtemplateheader2subsection"/>
      </w:pPr>
      <w:r w:rsidRPr="00F25241">
        <w:t>W</w:t>
      </w:r>
      <w:r w:rsidR="005D72E4" w:rsidRPr="00F25241">
        <w:t xml:space="preserve">here, in the opinion of the </w:t>
      </w:r>
      <w:r w:rsidR="009C18E6" w:rsidRPr="00F25241">
        <w:t>Coordinator</w:t>
      </w:r>
      <w:r w:rsidRPr="00F25241">
        <w:t>, the requested information cannot reasonably be accessed within 30 days of the date of receipt of the</w:t>
      </w:r>
      <w:r w:rsidR="005D72E4" w:rsidRPr="00F25241">
        <w:t xml:space="preserve"> application, the </w:t>
      </w:r>
      <w:r w:rsidR="009C18E6" w:rsidRPr="00F25241">
        <w:t>Coordinator</w:t>
      </w:r>
    </w:p>
    <w:p w14:paraId="7BD38891" w14:textId="77777777" w:rsidR="00670246" w:rsidRPr="00975611" w:rsidRDefault="00670246" w:rsidP="00975611">
      <w:pPr>
        <w:pStyle w:val="Bylawtemplateheader3clause"/>
      </w:pPr>
      <w:r w:rsidRPr="00975611">
        <w:t>shall inform the applicant, in writing, when the information will be accessible; and</w:t>
      </w:r>
    </w:p>
    <w:p w14:paraId="7D2B23C6" w14:textId="77777777" w:rsidR="00670246" w:rsidRPr="00975611" w:rsidRDefault="00670246" w:rsidP="00975611">
      <w:pPr>
        <w:pStyle w:val="Bylawtemplateheader3clause"/>
      </w:pPr>
      <w:r w:rsidRPr="00975611">
        <w:t>provide the applicant with a written estimate of any fees that will be charged for copies of the record or document containing the information.</w:t>
      </w:r>
    </w:p>
    <w:p w14:paraId="7B0861EE" w14:textId="77777777" w:rsidR="00670246" w:rsidRPr="00975611" w:rsidRDefault="00670246" w:rsidP="00670246">
      <w:pPr>
        <w:pStyle w:val="SecSubSidenote"/>
        <w:framePr w:wrap="around"/>
        <w:rPr>
          <w:sz w:val="24"/>
          <w:szCs w:val="24"/>
        </w:rPr>
      </w:pPr>
    </w:p>
    <w:p w14:paraId="0BA1E32C" w14:textId="77777777" w:rsidR="00670246" w:rsidRDefault="00670246" w:rsidP="00975611">
      <w:pPr>
        <w:pStyle w:val="Bylawtemplateheader2subsection"/>
      </w:pPr>
      <w:r w:rsidRPr="00F25241">
        <w:t>W</w:t>
      </w:r>
      <w:r w:rsidR="005D72E4" w:rsidRPr="00F25241">
        <w:t xml:space="preserve">here the </w:t>
      </w:r>
      <w:r w:rsidR="009C18E6" w:rsidRPr="00F25241">
        <w:t>Coordinator</w:t>
      </w:r>
      <w:r w:rsidRPr="00F25241">
        <w:t xml:space="preserve"> refuses the application </w:t>
      </w:r>
      <w:r w:rsidR="005D72E4" w:rsidRPr="00F25241">
        <w:t xml:space="preserve">for access to information, the </w:t>
      </w:r>
      <w:r w:rsidR="009C18E6" w:rsidRPr="00F25241">
        <w:t>Coordinator</w:t>
      </w:r>
      <w:r w:rsidRPr="00F25241">
        <w:t xml:space="preserve"> shall provide</w:t>
      </w:r>
      <w:r w:rsidRPr="00975611">
        <w:t xml:space="preserve"> the applicant with written notification of the reasons for the refusal and the provision of the Act or bylaw on which the refusal is based.</w:t>
      </w:r>
    </w:p>
    <w:p w14:paraId="5C94BE43" w14:textId="77777777" w:rsidR="00610717" w:rsidRPr="00975611" w:rsidRDefault="00262BA5" w:rsidP="00975611">
      <w:pPr>
        <w:pStyle w:val="Bylawtemplateheader1section"/>
      </w:pPr>
      <w:r>
        <w:t>Application of b</w:t>
      </w:r>
      <w:r w:rsidR="00610717" w:rsidRPr="00610717">
        <w:t>ylaw</w:t>
      </w:r>
    </w:p>
    <w:p w14:paraId="515401C8" w14:textId="14482059" w:rsidR="00C1513F" w:rsidRDefault="00C1513F" w:rsidP="00975611">
      <w:pPr>
        <w:pStyle w:val="Bylawtemplateheader2subsection"/>
      </w:pPr>
      <w:r>
        <w:t xml:space="preserve">This bylaw applies </w:t>
      </w:r>
      <w:r w:rsidRPr="00C1513F">
        <w:t>to information that was created or collected on and after the</w:t>
      </w:r>
      <w:r w:rsidR="00F22A16">
        <w:t xml:space="preserve"> </w:t>
      </w:r>
      <w:r w:rsidRPr="00C1513F">
        <w:t>coming into force of th</w:t>
      </w:r>
      <w:r>
        <w:t xml:space="preserve">e </w:t>
      </w:r>
      <w:r w:rsidR="00E8096F">
        <w:t>Act</w:t>
      </w:r>
      <w:r w:rsidR="002C5705">
        <w:t xml:space="preserve"> </w:t>
      </w:r>
      <w:r w:rsidR="00F22A16" w:rsidRPr="00D45D37">
        <w:rPr>
          <w:color w:val="auto"/>
        </w:rPr>
        <w:t xml:space="preserve">(December 23, 2017) </w:t>
      </w:r>
      <w:r w:rsidRPr="00C1513F">
        <w:t>by or otherwise under the control of the municipality.</w:t>
      </w:r>
    </w:p>
    <w:p w14:paraId="1ED52FA6" w14:textId="77777777" w:rsidR="00C1513F" w:rsidRPr="00975611" w:rsidRDefault="00C1513F" w:rsidP="00975611">
      <w:pPr>
        <w:pStyle w:val="Bylawtemplateheader2subsection"/>
      </w:pPr>
      <w:r w:rsidRPr="00506E26">
        <w:t xml:space="preserve">This bylaw also applies to information that was created or collected </w:t>
      </w:r>
      <w:r w:rsidR="00AF0671" w:rsidRPr="00506E26">
        <w:t>prior to</w:t>
      </w:r>
      <w:r w:rsidRPr="00506E26">
        <w:t xml:space="preserve"> the coming into force of the </w:t>
      </w:r>
      <w:r w:rsidR="00E8096F" w:rsidRPr="00506E26">
        <w:t>Act</w:t>
      </w:r>
      <w:r w:rsidR="00F22A16">
        <w:t xml:space="preserve"> </w:t>
      </w:r>
      <w:r w:rsidRPr="00506E26">
        <w:t>by or otherwise under the control of the municipality</w:t>
      </w:r>
      <w:r w:rsidR="00AF0671" w:rsidRPr="00506E26">
        <w:t xml:space="preserve">, where that information was required to be public under </w:t>
      </w:r>
      <w:r w:rsidR="002D3DCF" w:rsidRPr="00506E26">
        <w:t>previous legislation, including but not limited to:</w:t>
      </w:r>
    </w:p>
    <w:p w14:paraId="7391AC8C" w14:textId="77777777" w:rsidR="00AF0671" w:rsidRDefault="00AF0671" w:rsidP="00975611">
      <w:pPr>
        <w:pStyle w:val="Bylawtemplateheader3clause"/>
      </w:pPr>
      <w:r w:rsidRPr="001C289A">
        <w:t>minutes of all meetings of council;</w:t>
      </w:r>
    </w:p>
    <w:p w14:paraId="1441877D" w14:textId="6EFF16F2" w:rsidR="00D45D37" w:rsidRDefault="00AF0671" w:rsidP="00D45D37">
      <w:pPr>
        <w:pStyle w:val="Bylawtemplateheader3clause"/>
      </w:pPr>
      <w:r w:rsidRPr="00F25241">
        <w:lastRenderedPageBreak/>
        <w:t>a</w:t>
      </w:r>
      <w:r w:rsidRPr="001C289A">
        <w:t>udited financial statements</w:t>
      </w:r>
      <w:r w:rsidR="0023674E">
        <w:t xml:space="preserve"> or annual financial statements</w:t>
      </w:r>
      <w:r w:rsidR="00945B35">
        <w:t>;</w:t>
      </w:r>
    </w:p>
    <w:p w14:paraId="521FABBF" w14:textId="4B203740" w:rsidR="006448CA" w:rsidRPr="001C289A" w:rsidRDefault="006448CA" w:rsidP="006448CA">
      <w:pPr>
        <w:pStyle w:val="Bylawtemplateheader3clause"/>
      </w:pPr>
      <w:r w:rsidRPr="001C289A">
        <w:t>approved budgets</w:t>
      </w:r>
      <w:r w:rsidR="00945B35">
        <w:t>;</w:t>
      </w:r>
    </w:p>
    <w:p w14:paraId="240C90A9" w14:textId="77777777" w:rsidR="006448CA" w:rsidRPr="001C289A" w:rsidRDefault="006448CA" w:rsidP="006448CA">
      <w:pPr>
        <w:pStyle w:val="Bylawtemplateheader3clause"/>
      </w:pPr>
      <w:r w:rsidRPr="001C289A">
        <w:t>bylaws; and</w:t>
      </w:r>
    </w:p>
    <w:p w14:paraId="111667CF" w14:textId="02A9CC2A" w:rsidR="006448CA" w:rsidRDefault="006448CA" w:rsidP="006448CA">
      <w:pPr>
        <w:pStyle w:val="Bylawtemplateheader3clause"/>
      </w:pPr>
      <w:r>
        <w:t xml:space="preserve">any information </w:t>
      </w:r>
      <w:r w:rsidRPr="001C289A">
        <w:t>required</w:t>
      </w:r>
      <w:r>
        <w:t xml:space="preserve"> to be shared publicly under section 23.1 of the </w:t>
      </w:r>
      <w:r>
        <w:rPr>
          <w:i/>
        </w:rPr>
        <w:t>Planning Act</w:t>
      </w:r>
      <w:r>
        <w:t>.</w:t>
      </w:r>
    </w:p>
    <w:p w14:paraId="470A2898" w14:textId="60F3844F" w:rsidR="00A265E5" w:rsidRDefault="00A265E5" w:rsidP="006448CA">
      <w:pPr>
        <w:pStyle w:val="Bylawtemplateheader3clause"/>
      </w:pPr>
      <w:r>
        <w:t>any information requested by an applicant shall be made under the supervision of the CAO of the municipality.</w:t>
      </w:r>
    </w:p>
    <w:p w14:paraId="03EB46CC" w14:textId="77777777" w:rsidR="007F39C7" w:rsidRDefault="00E40E21" w:rsidP="00975611">
      <w:pPr>
        <w:pStyle w:val="Bylawtemplateheader1section"/>
      </w:pPr>
      <w:r>
        <w:t>Records</w:t>
      </w:r>
      <w:r w:rsidR="00C947AF">
        <w:t xml:space="preserve"> </w:t>
      </w:r>
      <w:r w:rsidR="00262BA5">
        <w:t>n</w:t>
      </w:r>
      <w:r w:rsidR="007D4D3A">
        <w:t xml:space="preserve">ot </w:t>
      </w:r>
      <w:r w:rsidR="00262BA5">
        <w:t>a</w:t>
      </w:r>
      <w:r w:rsidR="007D4D3A">
        <w:t>vailable</w:t>
      </w:r>
    </w:p>
    <w:p w14:paraId="7407B1DC" w14:textId="77777777" w:rsidR="00C1513F" w:rsidRDefault="00C1513F" w:rsidP="00975611">
      <w:pPr>
        <w:pStyle w:val="Bylawtemplateheader2subsection"/>
      </w:pPr>
      <w:r w:rsidRPr="001C289A">
        <w:t>Notwithstanding</w:t>
      </w:r>
      <w:r w:rsidRPr="003B4F94">
        <w:t xml:space="preserve"> anything contained in this bylaw, no </w:t>
      </w:r>
      <w:r w:rsidR="00A314A2" w:rsidRPr="003B4F94">
        <w:t>person, other than member</w:t>
      </w:r>
      <w:r w:rsidR="0067126B">
        <w:t>s</w:t>
      </w:r>
      <w:r w:rsidR="00A314A2" w:rsidRPr="003B4F94">
        <w:t xml:space="preserve"> of </w:t>
      </w:r>
      <w:r w:rsidR="005D72E4">
        <w:t>c</w:t>
      </w:r>
      <w:r w:rsidR="00A314A2" w:rsidRPr="003B4F94">
        <w:t xml:space="preserve">ouncil or </w:t>
      </w:r>
      <w:r w:rsidR="002F269C">
        <w:t>CAO</w:t>
      </w:r>
      <w:r w:rsidR="0041527B" w:rsidRPr="003B4F94">
        <w:t>,</w:t>
      </w:r>
      <w:r>
        <w:t xml:space="preserve"> shall have the right to inspect or obtain a copy of any record that:</w:t>
      </w:r>
    </w:p>
    <w:p w14:paraId="663F3623" w14:textId="77777777" w:rsidR="00C1513F" w:rsidRPr="001C289A" w:rsidRDefault="0027400C" w:rsidP="00975611">
      <w:pPr>
        <w:pStyle w:val="Bylawtemplateheader3clause"/>
      </w:pPr>
      <w:r w:rsidRPr="001C289A">
        <w:t>i</w:t>
      </w:r>
      <w:r w:rsidR="00C1513F" w:rsidRPr="001C289A">
        <w:t xml:space="preserve">s subject to solicitor-client privilege; </w:t>
      </w:r>
    </w:p>
    <w:p w14:paraId="220CC83D" w14:textId="77777777" w:rsidR="00E8096F" w:rsidRPr="001C289A" w:rsidRDefault="00C1513F" w:rsidP="00975611">
      <w:pPr>
        <w:pStyle w:val="Bylawtemplateheader3clause"/>
      </w:pPr>
      <w:r w:rsidRPr="001C289A">
        <w:t>is a record of a closed meeting of council or a council committee where the matters discussed related to:</w:t>
      </w:r>
    </w:p>
    <w:p w14:paraId="5F6A98BC" w14:textId="77777777" w:rsidR="00210C2C" w:rsidRPr="001C289A" w:rsidRDefault="00C1513F" w:rsidP="00975611">
      <w:pPr>
        <w:pStyle w:val="Bylawtemplateheader4subclause"/>
      </w:pPr>
      <w:r w:rsidRPr="001C289A">
        <w:t xml:space="preserve">commercial information which, if disclosed, would likely be </w:t>
      </w:r>
      <w:r w:rsidR="00210C2C" w:rsidRPr="001C289A">
        <w:t>prejudicial to the municipality or parties involved;</w:t>
      </w:r>
    </w:p>
    <w:p w14:paraId="17725691" w14:textId="77777777" w:rsidR="00210C2C" w:rsidRPr="001C289A" w:rsidRDefault="00210C2C" w:rsidP="00975611">
      <w:pPr>
        <w:pStyle w:val="Bylawtemplateheader4subclause"/>
      </w:pPr>
      <w:r w:rsidRPr="001C289A">
        <w:t>information received in confidence which, if disclosed, would</w:t>
      </w:r>
      <w:r w:rsidR="00C947AF">
        <w:t xml:space="preserve"> </w:t>
      </w:r>
      <w:r w:rsidRPr="001C289A">
        <w:t>likely be prejudicial to the municipality or parties involved;</w:t>
      </w:r>
    </w:p>
    <w:p w14:paraId="186FAC3B" w14:textId="77777777" w:rsidR="00210C2C" w:rsidRPr="001C289A" w:rsidRDefault="00210C2C" w:rsidP="00975611">
      <w:pPr>
        <w:pStyle w:val="Bylawtemplateheader4subclause"/>
      </w:pPr>
      <w:r w:rsidRPr="001C289A">
        <w:t>personal information, other than a person’s address, that is</w:t>
      </w:r>
      <w:r w:rsidR="00C947AF">
        <w:t xml:space="preserve"> </w:t>
      </w:r>
      <w:r w:rsidRPr="001C289A">
        <w:t>protected under th</w:t>
      </w:r>
      <w:r w:rsidR="004F7D29" w:rsidRPr="001C289A">
        <w:t>e</w:t>
      </w:r>
      <w:r w:rsidRPr="001C289A">
        <w:t xml:space="preserve"> Act;</w:t>
      </w:r>
    </w:p>
    <w:p w14:paraId="0F2F05B7" w14:textId="77777777" w:rsidR="00210C2C" w:rsidRDefault="00FB75EC" w:rsidP="00975611">
      <w:pPr>
        <w:pStyle w:val="Bylawtemplateheader4subclause"/>
      </w:pPr>
      <w:r>
        <w:t xml:space="preserve">relates to </w:t>
      </w:r>
      <w:r w:rsidRPr="00506E26">
        <w:t>confidential</w:t>
      </w:r>
      <w:r w:rsidR="00C947AF">
        <w:t xml:space="preserve"> </w:t>
      </w:r>
      <w:r w:rsidR="00210C2C">
        <w:t>human resource matters</w:t>
      </w:r>
      <w:r w:rsidR="00C947AF">
        <w:t xml:space="preserve"> </w:t>
      </w:r>
      <w:r w:rsidRPr="00975611">
        <w:t>relating to specific employees</w:t>
      </w:r>
      <w:r w:rsidR="00210C2C" w:rsidRPr="00506E26">
        <w:t>;</w:t>
      </w:r>
    </w:p>
    <w:p w14:paraId="19FAEC63" w14:textId="77777777" w:rsidR="00210C2C" w:rsidRDefault="00FB75EC" w:rsidP="00975611">
      <w:pPr>
        <w:pStyle w:val="Bylawtemplateheader4subclause"/>
      </w:pPr>
      <w:r>
        <w:t xml:space="preserve">is </w:t>
      </w:r>
      <w:r w:rsidR="00210C2C">
        <w:t>a matter still under consideration, on which the council has not</w:t>
      </w:r>
      <w:r w:rsidR="00C947AF">
        <w:t xml:space="preserve"> </w:t>
      </w:r>
      <w:r w:rsidR="00210C2C">
        <w:t>yet publicly announced a decision, and about which discussion in</w:t>
      </w:r>
      <w:r w:rsidR="00C947AF">
        <w:t xml:space="preserve"> </w:t>
      </w:r>
      <w:r w:rsidR="00210C2C">
        <w:t>public would likely prejudice a municipality’s ability to carry out its</w:t>
      </w:r>
      <w:r w:rsidR="00C947AF">
        <w:t xml:space="preserve"> </w:t>
      </w:r>
      <w:r w:rsidR="00210C2C">
        <w:t>negotiations;</w:t>
      </w:r>
    </w:p>
    <w:p w14:paraId="4A4B6090" w14:textId="77777777" w:rsidR="00210C2C" w:rsidRDefault="00FB75EC" w:rsidP="00975611">
      <w:pPr>
        <w:pStyle w:val="Bylawtemplateheader4subclause"/>
      </w:pPr>
      <w:r>
        <w:t xml:space="preserve">relates to </w:t>
      </w:r>
      <w:r w:rsidR="00210C2C">
        <w:t>the conduct of existing or anticipated legal proceedings;</w:t>
      </w:r>
    </w:p>
    <w:p w14:paraId="48C462E8" w14:textId="77777777" w:rsidR="00210C2C" w:rsidRDefault="00FB75EC" w:rsidP="00975611">
      <w:pPr>
        <w:pStyle w:val="Bylawtemplateheader4subclause"/>
      </w:pPr>
      <w:r>
        <w:t xml:space="preserve">relates to </w:t>
      </w:r>
      <w:r w:rsidR="00210C2C">
        <w:t>the conduct of an investigation under, or enforcement of, an Act</w:t>
      </w:r>
      <w:r w:rsidR="00C947AF">
        <w:t xml:space="preserve"> </w:t>
      </w:r>
      <w:r w:rsidR="00210C2C">
        <w:t>or bylaw;</w:t>
      </w:r>
      <w:r>
        <w:t xml:space="preserve"> or</w:t>
      </w:r>
    </w:p>
    <w:p w14:paraId="31133C05" w14:textId="77777777" w:rsidR="00E51526" w:rsidRDefault="00FB75EC" w:rsidP="00975611">
      <w:pPr>
        <w:pStyle w:val="Bylawtemplateheader4subclause"/>
      </w:pPr>
      <w:r>
        <w:t xml:space="preserve">is </w:t>
      </w:r>
      <w:r w:rsidR="00210C2C">
        <w:t>information which, if disclosed, could prejudice security and the</w:t>
      </w:r>
      <w:r w:rsidR="00C947AF">
        <w:t xml:space="preserve"> </w:t>
      </w:r>
      <w:r w:rsidR="00210C2C">
        <w:t>maintenance of the law.</w:t>
      </w:r>
    </w:p>
    <w:p w14:paraId="49F24835" w14:textId="77777777" w:rsidR="003C0D69" w:rsidRPr="00D8383C" w:rsidRDefault="004F7D29" w:rsidP="00870055">
      <w:pPr>
        <w:pStyle w:val="Bylawtemplateheader2subsection"/>
        <w:tabs>
          <w:tab w:val="left" w:pos="6120"/>
        </w:tabs>
      </w:pPr>
      <w:r w:rsidRPr="00D8383C">
        <w:rPr>
          <w:color w:val="auto"/>
        </w:rPr>
        <w:t>T</w:t>
      </w:r>
      <w:r w:rsidR="003C0D69" w:rsidRPr="00D8383C">
        <w:rPr>
          <w:color w:val="auto"/>
        </w:rPr>
        <w:t xml:space="preserve">he minutes of a closed meeting shall be made available </w:t>
      </w:r>
      <w:r w:rsidR="003C0D69" w:rsidRPr="00D8383C">
        <w:t xml:space="preserve">to the public and shall </w:t>
      </w:r>
      <w:r w:rsidR="00DC5FE4" w:rsidRPr="00D8383C">
        <w:t>be restricted to</w:t>
      </w:r>
    </w:p>
    <w:p w14:paraId="6EC90287" w14:textId="77777777" w:rsidR="003C0D69" w:rsidRPr="00D8383C" w:rsidRDefault="003C0D69" w:rsidP="00975611">
      <w:pPr>
        <w:pStyle w:val="Bylawtemplateheader3clause"/>
      </w:pPr>
      <w:r w:rsidRPr="00D8383C">
        <w:t>the date of the meeting;</w:t>
      </w:r>
    </w:p>
    <w:p w14:paraId="3072D6C0" w14:textId="77777777" w:rsidR="003C0D69" w:rsidRPr="004932D5" w:rsidRDefault="003C0D69" w:rsidP="00975611">
      <w:pPr>
        <w:pStyle w:val="Bylawtemplateheader3clause"/>
      </w:pPr>
      <w:r w:rsidRPr="00D8383C">
        <w:t xml:space="preserve">the type of matter under </w:t>
      </w:r>
      <w:r w:rsidR="0067126B" w:rsidRPr="00D8383C">
        <w:t>subsection 119(1) of the Act</w:t>
      </w:r>
      <w:r w:rsidRPr="00D8383C">
        <w:t xml:space="preserve"> that was discussed </w:t>
      </w:r>
      <w:r w:rsidRPr="004932D5">
        <w:t>during the meeting; and</w:t>
      </w:r>
    </w:p>
    <w:p w14:paraId="40A55832" w14:textId="7427AF6F" w:rsidR="003C0D69" w:rsidRPr="003F4280" w:rsidRDefault="003C0D69" w:rsidP="004932D5">
      <w:pPr>
        <w:pStyle w:val="Bylawtemplateheader3clause"/>
      </w:pPr>
      <w:r w:rsidRPr="003F4280">
        <w:t>who was present at the meeting</w:t>
      </w:r>
      <w:r w:rsidR="00D8383C" w:rsidRPr="003F4280">
        <w:t>.</w:t>
      </w:r>
      <w:r w:rsidR="0011793B" w:rsidRPr="003F4280">
        <w:t xml:space="preserve"> </w:t>
      </w:r>
    </w:p>
    <w:p w14:paraId="709EBB4D" w14:textId="77777777" w:rsidR="007F39C7" w:rsidRDefault="00E40E21" w:rsidP="00975611">
      <w:pPr>
        <w:pStyle w:val="Bylawtemplateheader1section"/>
      </w:pPr>
      <w:r w:rsidRPr="009F5128">
        <w:lastRenderedPageBreak/>
        <w:t>Personal</w:t>
      </w:r>
      <w:r w:rsidR="00C947AF">
        <w:t xml:space="preserve"> </w:t>
      </w:r>
      <w:r w:rsidR="00262BA5">
        <w:t>i</w:t>
      </w:r>
      <w:r>
        <w:t xml:space="preserve">nformation </w:t>
      </w:r>
      <w:r w:rsidR="00262BA5">
        <w:t>c</w:t>
      </w:r>
      <w:r>
        <w:t xml:space="preserve">ontained </w:t>
      </w:r>
      <w:r w:rsidR="00262BA5">
        <w:t>w</w:t>
      </w:r>
      <w:r>
        <w:t xml:space="preserve">ithin </w:t>
      </w:r>
      <w:r w:rsidR="00262BA5">
        <w:t>r</w:t>
      </w:r>
      <w:r>
        <w:t>ecords</w:t>
      </w:r>
    </w:p>
    <w:p w14:paraId="148478F4" w14:textId="77777777" w:rsidR="00E8096F" w:rsidRDefault="00E8096F" w:rsidP="00975611">
      <w:pPr>
        <w:pStyle w:val="Bylawtemplateheader2subsection"/>
      </w:pPr>
      <w:r>
        <w:t xml:space="preserve">No </w:t>
      </w:r>
      <w:r w:rsidRPr="009F5128">
        <w:t>personal</w:t>
      </w:r>
      <w:r>
        <w:t xml:space="preserve"> information, except a person’s address, that is included in any of the types of records listed in</w:t>
      </w:r>
      <w:r w:rsidR="00C947AF">
        <w:t xml:space="preserve"> </w:t>
      </w:r>
      <w:r w:rsidR="009F5128">
        <w:rPr>
          <w:rFonts w:eastAsia="Arial Unicode MS"/>
        </w:rPr>
        <w:t>subsection</w:t>
      </w:r>
      <w:r w:rsidR="0016621F">
        <w:t>6</w:t>
      </w:r>
      <w:r w:rsidR="00CA4E75">
        <w:t>(2)</w:t>
      </w:r>
      <w:r w:rsidR="009C18E6">
        <w:t xml:space="preserve"> of this bylaw</w:t>
      </w:r>
      <w:r w:rsidR="00C947AF">
        <w:t xml:space="preserve"> </w:t>
      </w:r>
      <w:r>
        <w:t>shall be disclosed except</w:t>
      </w:r>
    </w:p>
    <w:p w14:paraId="3920E569" w14:textId="77777777" w:rsidR="00E8096F" w:rsidRPr="009F5128" w:rsidRDefault="001E534A" w:rsidP="00975611">
      <w:pPr>
        <w:pStyle w:val="Bylawtemplateheader3clause"/>
      </w:pPr>
      <w:r w:rsidRPr="009F5128">
        <w:t>t</w:t>
      </w:r>
      <w:r w:rsidR="00E8096F" w:rsidRPr="009F5128">
        <w:t>o the person whose personal information it is;</w:t>
      </w:r>
    </w:p>
    <w:p w14:paraId="3E0DAC89" w14:textId="77777777" w:rsidR="00E8096F" w:rsidRPr="009F5128" w:rsidRDefault="001E534A" w:rsidP="00975611">
      <w:pPr>
        <w:pStyle w:val="Bylawtemplateheader3clause"/>
      </w:pPr>
      <w:r w:rsidRPr="009F5128">
        <w:t>t</w:t>
      </w:r>
      <w:r w:rsidR="00E8096F" w:rsidRPr="009F5128">
        <w:t>o a person authorized in writing by that person; or</w:t>
      </w:r>
    </w:p>
    <w:p w14:paraId="2DA0D0DF" w14:textId="77777777" w:rsidR="00E8096F" w:rsidRPr="009F5128" w:rsidRDefault="001E534A" w:rsidP="00975611">
      <w:pPr>
        <w:pStyle w:val="Bylawtemplateheader3clause"/>
      </w:pPr>
      <w:r w:rsidRPr="009F5128">
        <w:t>i</w:t>
      </w:r>
      <w:r w:rsidR="00E8096F" w:rsidRPr="009F5128">
        <w:t xml:space="preserve">n accordance with </w:t>
      </w:r>
      <w:r w:rsidR="0052734D" w:rsidRPr="009F5128">
        <w:t>this</w:t>
      </w:r>
      <w:r w:rsidR="00E8096F" w:rsidRPr="009F5128">
        <w:t xml:space="preserve"> bylaw. </w:t>
      </w:r>
    </w:p>
    <w:p w14:paraId="0D79D155" w14:textId="77777777" w:rsidR="00E8096F" w:rsidRPr="00975611" w:rsidRDefault="00E8096F" w:rsidP="00975611">
      <w:pPr>
        <w:pStyle w:val="Bylawtemplateheader2subsection"/>
      </w:pPr>
      <w:r w:rsidRPr="00975611">
        <w:t>A person’s address shall only be disclosed where the person’s address is pertinent to the matter being considered by council, including</w:t>
      </w:r>
      <w:r w:rsidR="009F5128">
        <w:t xml:space="preserve"> matters such as</w:t>
      </w:r>
      <w:r w:rsidRPr="00975611">
        <w:t>:</w:t>
      </w:r>
    </w:p>
    <w:p w14:paraId="156066F3" w14:textId="77777777" w:rsidR="00E8096F" w:rsidRPr="00975611" w:rsidRDefault="0027400C" w:rsidP="00975611">
      <w:pPr>
        <w:pStyle w:val="Bylawtemplateheader3clause"/>
      </w:pPr>
      <w:r w:rsidRPr="00975611">
        <w:t>a</w:t>
      </w:r>
      <w:r w:rsidR="00F12058" w:rsidRPr="00975611">
        <w:t>n application made pursuant to an official plan and bylaw where the address is the subject of the application;</w:t>
      </w:r>
    </w:p>
    <w:p w14:paraId="2E5A2D2E" w14:textId="77777777" w:rsidR="00F12058" w:rsidRPr="00975611" w:rsidRDefault="0027400C" w:rsidP="00975611">
      <w:pPr>
        <w:pStyle w:val="Bylawtemplateheader3clause"/>
      </w:pPr>
      <w:r w:rsidRPr="00975611">
        <w:t>a</w:t>
      </w:r>
      <w:r w:rsidR="00F12058" w:rsidRPr="00975611">
        <w:t xml:space="preserve"> matter dealing with the enforcement of a bylaw where the address is the subject of the </w:t>
      </w:r>
      <w:r w:rsidR="009F5128">
        <w:t>discussion.</w:t>
      </w:r>
    </w:p>
    <w:p w14:paraId="5483FA54" w14:textId="77777777" w:rsidR="001F429F" w:rsidRPr="001F429F" w:rsidRDefault="00FC34BA" w:rsidP="00975611">
      <w:pPr>
        <w:pStyle w:val="Bylawtemplateheader1section"/>
      </w:pPr>
      <w:r w:rsidRPr="009F5128">
        <w:t>Authority</w:t>
      </w:r>
      <w:r>
        <w:t xml:space="preserve"> to </w:t>
      </w:r>
      <w:r w:rsidR="00262BA5">
        <w:t>c</w:t>
      </w:r>
      <w:r>
        <w:t xml:space="preserve">ollect </w:t>
      </w:r>
      <w:r w:rsidR="00262BA5">
        <w:t>p</w:t>
      </w:r>
      <w:r>
        <w:t xml:space="preserve">ersonal </w:t>
      </w:r>
      <w:r w:rsidR="00262BA5">
        <w:t>i</w:t>
      </w:r>
      <w:r>
        <w:t>nformation</w:t>
      </w:r>
    </w:p>
    <w:p w14:paraId="66274054" w14:textId="77777777" w:rsidR="002F7F32" w:rsidRDefault="002F7F32" w:rsidP="00975611">
      <w:pPr>
        <w:pStyle w:val="Bylawtemplateheader2subsection"/>
      </w:pPr>
      <w:r>
        <w:t xml:space="preserve">No </w:t>
      </w:r>
      <w:r w:rsidRPr="009F5128">
        <w:t>personal</w:t>
      </w:r>
      <w:r>
        <w:t xml:space="preserve"> information may be collected unless</w:t>
      </w:r>
    </w:p>
    <w:p w14:paraId="0ADBD23A" w14:textId="77777777" w:rsidR="002F7F32" w:rsidRDefault="002F7F32" w:rsidP="00975611">
      <w:pPr>
        <w:pStyle w:val="Bylawtemplateheader3clause"/>
      </w:pPr>
      <w:r>
        <w:t>the collection of that information is expressly authorized by or under an enactment of Prince Edward Island or Canada or a bylaw of the municipality;</w:t>
      </w:r>
    </w:p>
    <w:p w14:paraId="2E1CAA47" w14:textId="77777777" w:rsidR="0052705C" w:rsidRDefault="002F7F32" w:rsidP="00975611">
      <w:pPr>
        <w:pStyle w:val="Bylawtemplateheader3clause"/>
      </w:pPr>
      <w:r>
        <w:t xml:space="preserve">the information relates directly to and is necessary for operating </w:t>
      </w:r>
      <w:r w:rsidR="005D72E4">
        <w:t xml:space="preserve">a </w:t>
      </w:r>
      <w:r>
        <w:t>program or activity of the municipality; or</w:t>
      </w:r>
    </w:p>
    <w:p w14:paraId="1CBD29E8" w14:textId="77777777" w:rsidR="0052705C" w:rsidRDefault="002F7F32" w:rsidP="00975611">
      <w:pPr>
        <w:pStyle w:val="Bylawtemplateheader3clause"/>
      </w:pPr>
      <w:r>
        <w:t>the information is collected for the purposes of law enforcement.</w:t>
      </w:r>
    </w:p>
    <w:p w14:paraId="1FFD6108" w14:textId="77777777" w:rsidR="0052705C" w:rsidRDefault="0052705C">
      <w:pPr>
        <w:pStyle w:val="Bylawtemplateheader"/>
      </w:pPr>
      <w:r>
        <w:t xml:space="preserve">Manner of </w:t>
      </w:r>
      <w:r w:rsidR="00262BA5">
        <w:t>c</w:t>
      </w:r>
      <w:r>
        <w:t xml:space="preserve">ollection of </w:t>
      </w:r>
      <w:r w:rsidR="00262BA5">
        <w:t>p</w:t>
      </w:r>
      <w:r>
        <w:t xml:space="preserve">ersonal </w:t>
      </w:r>
      <w:r w:rsidR="00262BA5">
        <w:t>i</w:t>
      </w:r>
      <w:r>
        <w:t>nformation</w:t>
      </w:r>
    </w:p>
    <w:p w14:paraId="568028C7" w14:textId="77777777" w:rsidR="0052705C" w:rsidRDefault="009B0627" w:rsidP="00975611">
      <w:pPr>
        <w:pStyle w:val="Bylawtemplateheader2subsection"/>
      </w:pPr>
      <w:r w:rsidRPr="00B91493">
        <w:t xml:space="preserve">All personal </w:t>
      </w:r>
      <w:r w:rsidRPr="009F5128">
        <w:t>information</w:t>
      </w:r>
      <w:r w:rsidRPr="00B91493">
        <w:t xml:space="preserve"> shall be collected directly from the individual to whom it relates unless</w:t>
      </w:r>
    </w:p>
    <w:p w14:paraId="0DA92EF7" w14:textId="77777777" w:rsidR="009B0627" w:rsidRPr="009F5128" w:rsidRDefault="009B0627" w:rsidP="00975611">
      <w:pPr>
        <w:pStyle w:val="Bylawtemplateheader3clause"/>
      </w:pPr>
      <w:r w:rsidRPr="009F5128">
        <w:t xml:space="preserve">the information may be disclosed to the municipality under the </w:t>
      </w:r>
      <w:r w:rsidRPr="00975611">
        <w:rPr>
          <w:i/>
        </w:rPr>
        <w:t>Freedom of Information and Protection of Privacy Act</w:t>
      </w:r>
      <w:r w:rsidRPr="009F5128">
        <w:t>;</w:t>
      </w:r>
    </w:p>
    <w:p w14:paraId="2E7B76F3" w14:textId="77777777" w:rsidR="009B0627" w:rsidRPr="009F5128" w:rsidRDefault="009B0627" w:rsidP="00975611">
      <w:pPr>
        <w:pStyle w:val="Bylawtemplateheader3clause"/>
      </w:pPr>
      <w:r w:rsidRPr="009F5128">
        <w:t xml:space="preserve">another method of collection is authorized by that individual or by an enactment or bylaw referred to in </w:t>
      </w:r>
      <w:r w:rsidR="0060369E">
        <w:rPr>
          <w:rFonts w:eastAsia="Arial Unicode MS"/>
        </w:rPr>
        <w:t>clause</w:t>
      </w:r>
      <w:r w:rsidR="00CA4E75" w:rsidRPr="009F5128">
        <w:t>12</w:t>
      </w:r>
      <w:r w:rsidR="004040B5">
        <w:t>(</w:t>
      </w:r>
      <w:r w:rsidR="00CA4E75" w:rsidRPr="009F5128">
        <w:t>1</w:t>
      </w:r>
      <w:r w:rsidR="004040B5">
        <w:t>)</w:t>
      </w:r>
      <w:r w:rsidR="00CA4E75" w:rsidRPr="009F5128">
        <w:t>(a)</w:t>
      </w:r>
      <w:r w:rsidR="0052705C" w:rsidRPr="009F5128">
        <w:t>;</w:t>
      </w:r>
    </w:p>
    <w:p w14:paraId="518F0B1D" w14:textId="77777777" w:rsidR="009B0627" w:rsidRDefault="009B0627" w:rsidP="00975611">
      <w:pPr>
        <w:pStyle w:val="Bylawtemplateheader3clause"/>
      </w:pPr>
      <w:r w:rsidRPr="00B91493">
        <w:t>the information is necessary to determine the eligibility of an individual to participate in a program of or receive a benefit, product or service from the municipality and is collected in the course of processing an application made by or on behalf of the individual the information is about, or to verify the eligibility of an individual who is participating in a program of or receiving a benefit, product or service from the municipality and is collected for that purpose;</w:t>
      </w:r>
    </w:p>
    <w:p w14:paraId="77AA3245" w14:textId="77777777" w:rsidR="009B0627" w:rsidRDefault="009B0627" w:rsidP="00975611">
      <w:pPr>
        <w:pStyle w:val="Bylawtemplateheader3clause"/>
      </w:pPr>
      <w:r w:rsidRPr="00B91493">
        <w:t>the information is collected for the purpose of collecting a fine or a debt owed to the municipality;</w:t>
      </w:r>
    </w:p>
    <w:p w14:paraId="57577FFE" w14:textId="77777777" w:rsidR="009B0627" w:rsidRDefault="009B0627" w:rsidP="00975611">
      <w:pPr>
        <w:pStyle w:val="Bylawtemplateheader3clause"/>
      </w:pPr>
      <w:r w:rsidRPr="00B91493">
        <w:lastRenderedPageBreak/>
        <w:t xml:space="preserve"> the information is collected for the purpose of managing or administering personnel of the municipality;</w:t>
      </w:r>
    </w:p>
    <w:p w14:paraId="52D62816" w14:textId="77777777" w:rsidR="009B0627" w:rsidRDefault="009B0627" w:rsidP="00975611">
      <w:pPr>
        <w:pStyle w:val="Bylawtemplateheader3clause"/>
      </w:pPr>
      <w:r w:rsidRPr="00B91493">
        <w:t>the information concerns an individual who is designated as a person to be contacted in an emergency, or other specified circumstances;</w:t>
      </w:r>
    </w:p>
    <w:p w14:paraId="7CCCB4A5" w14:textId="77777777" w:rsidR="009B0627" w:rsidRDefault="009B0627" w:rsidP="00975611">
      <w:pPr>
        <w:pStyle w:val="Bylawtemplateheader3clause"/>
      </w:pPr>
      <w:r w:rsidRPr="00B91493">
        <w:t>the information is collected for the purpose of determining suitability for an honour or award; or</w:t>
      </w:r>
    </w:p>
    <w:p w14:paraId="543B2A48" w14:textId="77777777" w:rsidR="009B0627" w:rsidRDefault="009B0627" w:rsidP="00975611">
      <w:pPr>
        <w:pStyle w:val="Bylawtemplateheader3clause"/>
      </w:pPr>
      <w:r w:rsidRPr="00B91493">
        <w:t>the information is collected for the purpose of law enforcement.</w:t>
      </w:r>
    </w:p>
    <w:p w14:paraId="7CD1EE3C" w14:textId="77777777" w:rsidR="009B0627" w:rsidRPr="0052705C" w:rsidRDefault="009B0627" w:rsidP="00975611">
      <w:pPr>
        <w:pStyle w:val="Bylawtemplateheader2subsection"/>
      </w:pPr>
      <w:r w:rsidRPr="009F5128">
        <w:t>Where</w:t>
      </w:r>
      <w:r w:rsidRPr="0052705C">
        <w:t xml:space="preserve"> personal information is collected directly from an individual under </w:t>
      </w:r>
      <w:r w:rsidR="0060369E">
        <w:t xml:space="preserve">subsections </w:t>
      </w:r>
      <w:r w:rsidR="00CA4E75">
        <w:t>11</w:t>
      </w:r>
      <w:r w:rsidR="004040B5">
        <w:t>(</w:t>
      </w:r>
      <w:r w:rsidR="00CA4E75">
        <w:t>1</w:t>
      </w:r>
      <w:r w:rsidR="004040B5">
        <w:t>)</w:t>
      </w:r>
      <w:r w:rsidR="00CA4E75">
        <w:t xml:space="preserve"> or 12</w:t>
      </w:r>
      <w:r w:rsidR="004040B5">
        <w:t>(</w:t>
      </w:r>
      <w:r w:rsidR="00CA4E75">
        <w:t>1</w:t>
      </w:r>
      <w:r w:rsidR="004040B5">
        <w:t>)</w:t>
      </w:r>
      <w:r w:rsidRPr="0052705C">
        <w:t xml:space="preserve">, the individual is to be </w:t>
      </w:r>
      <w:r w:rsidRPr="00D8383C">
        <w:t xml:space="preserve">informed </w:t>
      </w:r>
      <w:r w:rsidR="00790989" w:rsidRPr="00D8383C">
        <w:rPr>
          <w:color w:val="auto"/>
        </w:rPr>
        <w:t xml:space="preserve">in writing </w:t>
      </w:r>
      <w:r w:rsidRPr="00D8383C">
        <w:t>of</w:t>
      </w:r>
    </w:p>
    <w:p w14:paraId="1CAD6B16" w14:textId="77777777" w:rsidR="009B0627" w:rsidRPr="0052705C" w:rsidRDefault="009B0627" w:rsidP="00975611">
      <w:pPr>
        <w:pStyle w:val="Bylawtemplateheader3clause"/>
      </w:pPr>
      <w:r w:rsidRPr="0052705C">
        <w:t xml:space="preserve"> the purpose for which the information is collected;</w:t>
      </w:r>
    </w:p>
    <w:p w14:paraId="43F1E510" w14:textId="77777777" w:rsidR="009B0627" w:rsidRPr="0052705C" w:rsidRDefault="009B0627" w:rsidP="00975611">
      <w:pPr>
        <w:pStyle w:val="Bylawtemplateheader3clause"/>
      </w:pPr>
      <w:r w:rsidRPr="0052705C">
        <w:t xml:space="preserve"> the specific legal authority for the collection; and</w:t>
      </w:r>
    </w:p>
    <w:p w14:paraId="31ED67E3" w14:textId="16C0F03E" w:rsidR="009B0627" w:rsidRDefault="009B0627" w:rsidP="00975611">
      <w:pPr>
        <w:pStyle w:val="Bylawtemplateheader3clause"/>
      </w:pPr>
      <w:r w:rsidRPr="0052705C">
        <w:t xml:space="preserve"> the contact information </w:t>
      </w:r>
      <w:r w:rsidRPr="00D8383C">
        <w:rPr>
          <w:color w:val="auto"/>
        </w:rPr>
        <w:t xml:space="preserve">of </w:t>
      </w:r>
      <w:r w:rsidR="0056700D" w:rsidRPr="00D8383C">
        <w:rPr>
          <w:color w:val="auto"/>
        </w:rPr>
        <w:t xml:space="preserve">the </w:t>
      </w:r>
      <w:r w:rsidR="00F25241" w:rsidRPr="00D8383C">
        <w:rPr>
          <w:color w:val="auto"/>
        </w:rPr>
        <w:t>CAO</w:t>
      </w:r>
      <w:r w:rsidRPr="0056700D">
        <w:rPr>
          <w:color w:val="auto"/>
        </w:rPr>
        <w:t xml:space="preserve"> </w:t>
      </w:r>
      <w:r w:rsidRPr="0052705C">
        <w:t>of the municipality who can answer the individual’s questions about the collection.</w:t>
      </w:r>
    </w:p>
    <w:p w14:paraId="7BB73778" w14:textId="77777777" w:rsidR="00091E94" w:rsidRDefault="00091E94" w:rsidP="00975611">
      <w:pPr>
        <w:pStyle w:val="Bylawtemplateheader1section"/>
      </w:pPr>
      <w:r>
        <w:t xml:space="preserve">Use of </w:t>
      </w:r>
      <w:r w:rsidR="00262BA5">
        <w:t>p</w:t>
      </w:r>
      <w:r>
        <w:t xml:space="preserve">ersonal </w:t>
      </w:r>
      <w:r w:rsidR="00262BA5" w:rsidRPr="009F5128">
        <w:t>i</w:t>
      </w:r>
      <w:r w:rsidRPr="009F5128">
        <w:t>nformation</w:t>
      </w:r>
    </w:p>
    <w:p w14:paraId="3ED7E5CA" w14:textId="77777777" w:rsidR="009B0627" w:rsidRPr="00091E94" w:rsidRDefault="009B0627" w:rsidP="00975611">
      <w:pPr>
        <w:pStyle w:val="Bylawtemplateheader2subsection"/>
      </w:pPr>
      <w:r w:rsidRPr="00091E94">
        <w:t xml:space="preserve"> Where an </w:t>
      </w:r>
      <w:r w:rsidRPr="009F5128">
        <w:t>individual’s</w:t>
      </w:r>
      <w:r w:rsidRPr="00091E94">
        <w:t xml:space="preserve"> personal information is used by the municipality,</w:t>
      </w:r>
      <w:r w:rsidR="00C947AF">
        <w:t xml:space="preserve"> </w:t>
      </w:r>
      <w:r w:rsidRPr="00091E94">
        <w:t>the municipality shall</w:t>
      </w:r>
    </w:p>
    <w:p w14:paraId="7B973F23" w14:textId="77777777" w:rsidR="009B0627" w:rsidRPr="009F5128" w:rsidRDefault="009B0627" w:rsidP="00975611">
      <w:pPr>
        <w:pStyle w:val="Bylawtemplateheader3clause"/>
      </w:pPr>
      <w:r w:rsidRPr="009F5128">
        <w:t>make every reasonable effort to ensure that the information is accurate and complete; and</w:t>
      </w:r>
    </w:p>
    <w:p w14:paraId="745E09DD" w14:textId="77777777" w:rsidR="009B0627" w:rsidRPr="009F5128" w:rsidRDefault="009B0627" w:rsidP="00975611">
      <w:pPr>
        <w:pStyle w:val="Bylawtemplateheader3clause"/>
      </w:pPr>
      <w:r w:rsidRPr="009F5128">
        <w:t>retain the personal information in accordance with the records retention bylaw of the municipality.</w:t>
      </w:r>
    </w:p>
    <w:p w14:paraId="56AD4FB5" w14:textId="77777777" w:rsidR="009B0627" w:rsidRPr="006931BA" w:rsidRDefault="009B0627" w:rsidP="00975611">
      <w:pPr>
        <w:pStyle w:val="Bylawtemplateheader2subsection"/>
      </w:pPr>
      <w:r w:rsidRPr="006931BA">
        <w:t xml:space="preserve">For </w:t>
      </w:r>
      <w:r w:rsidRPr="009F5128">
        <w:t>greater</w:t>
      </w:r>
      <w:r w:rsidRPr="006931BA">
        <w:t xml:space="preserve"> certainty, a reference in this section and in </w:t>
      </w:r>
      <w:r w:rsidR="009F5128">
        <w:rPr>
          <w:rFonts w:eastAsia="Arial Unicode MS"/>
        </w:rPr>
        <w:t>sections</w:t>
      </w:r>
      <w:r w:rsidR="00CA4E75" w:rsidRPr="00975611">
        <w:t>14</w:t>
      </w:r>
      <w:r w:rsidR="008D7F2C" w:rsidRPr="00975611">
        <w:t>, 1</w:t>
      </w:r>
      <w:r w:rsidR="00CA4E75" w:rsidRPr="00975611">
        <w:t>6</w:t>
      </w:r>
      <w:r w:rsidR="00C947AF">
        <w:t xml:space="preserve"> </w:t>
      </w:r>
      <w:r w:rsidRPr="00975611">
        <w:t xml:space="preserve">and </w:t>
      </w:r>
      <w:r w:rsidR="008D7F2C" w:rsidRPr="00975611">
        <w:t>1</w:t>
      </w:r>
      <w:r w:rsidR="00CA4E75" w:rsidRPr="00975611">
        <w:t>7</w:t>
      </w:r>
      <w:r w:rsidRPr="006931BA">
        <w:t xml:space="preserve"> to the collection, use or disclosure of personal information by the municipality includes the collection, use or disclosure of the personal information by </w:t>
      </w:r>
    </w:p>
    <w:p w14:paraId="51D7A64C" w14:textId="77777777" w:rsidR="009B0627" w:rsidRPr="009F5128" w:rsidRDefault="009B0627" w:rsidP="00975611">
      <w:pPr>
        <w:pStyle w:val="Bylawtemplateheader3clause"/>
      </w:pPr>
      <w:r w:rsidRPr="009F5128">
        <w:t xml:space="preserve"> an employee of the municipality;</w:t>
      </w:r>
    </w:p>
    <w:p w14:paraId="59139FC1" w14:textId="77777777" w:rsidR="009B0627" w:rsidRPr="009F5128" w:rsidRDefault="009B0627" w:rsidP="00975611">
      <w:pPr>
        <w:pStyle w:val="Bylawtemplateheader3clause"/>
      </w:pPr>
      <w:r w:rsidRPr="009F5128">
        <w:t xml:space="preserve"> a volunteer, including a volunteer firefighter;</w:t>
      </w:r>
    </w:p>
    <w:p w14:paraId="60E48966" w14:textId="77777777" w:rsidR="009B0627" w:rsidRPr="009F5128" w:rsidRDefault="009B0627" w:rsidP="00975611">
      <w:pPr>
        <w:pStyle w:val="Bylawtemplateheader3clause"/>
      </w:pPr>
      <w:r w:rsidRPr="009F5128">
        <w:t xml:space="preserve"> a person appointed to conduct an inquiry under subsection 217(2) of the Act;</w:t>
      </w:r>
    </w:p>
    <w:p w14:paraId="3A78098A" w14:textId="77777777" w:rsidR="009B0627" w:rsidRPr="009F5128" w:rsidRDefault="009B0627" w:rsidP="00975611">
      <w:pPr>
        <w:pStyle w:val="Bylawtemplateheader3clause"/>
      </w:pPr>
      <w:r w:rsidRPr="009F5128">
        <w:t xml:space="preserve"> a supervisor appointed under subsection 219(2) of the Act; and</w:t>
      </w:r>
    </w:p>
    <w:p w14:paraId="2A12B3CC" w14:textId="77777777" w:rsidR="009B0627" w:rsidRPr="009F5128" w:rsidRDefault="009B0627" w:rsidP="00975611">
      <w:pPr>
        <w:pStyle w:val="Bylawtemplateheader3clause"/>
      </w:pPr>
      <w:r w:rsidRPr="009F5128">
        <w:t xml:space="preserve"> an official trustee appointed under subsection 220(1) of the Act.</w:t>
      </w:r>
    </w:p>
    <w:p w14:paraId="2A886996" w14:textId="77777777" w:rsidR="00324150" w:rsidRDefault="00324150">
      <w:pPr>
        <w:pStyle w:val="Bylawtemplateheader"/>
      </w:pPr>
      <w:r>
        <w:t xml:space="preserve">Correction to </w:t>
      </w:r>
      <w:r w:rsidR="00262BA5">
        <w:t>p</w:t>
      </w:r>
      <w:r>
        <w:t xml:space="preserve">ersonal </w:t>
      </w:r>
      <w:r w:rsidR="00262BA5" w:rsidRPr="00F849A2">
        <w:t>i</w:t>
      </w:r>
      <w:r w:rsidRPr="00F849A2">
        <w:t>nformation</w:t>
      </w:r>
    </w:p>
    <w:p w14:paraId="4E47561D" w14:textId="77777777" w:rsidR="009B0627" w:rsidRPr="00F25241" w:rsidRDefault="005D61A7" w:rsidP="00975611">
      <w:pPr>
        <w:pStyle w:val="Bylawtemplateheader2subsection"/>
      </w:pPr>
      <w:r w:rsidRPr="00F25241">
        <w:t xml:space="preserve">An individual has the right to request that the </w:t>
      </w:r>
      <w:r w:rsidR="009223E1" w:rsidRPr="00F25241">
        <w:t>c</w:t>
      </w:r>
      <w:r w:rsidRPr="00F25241">
        <w:t>oordinator correct personal information where the individual believes there is an error or omission in the individual’s personal information.</w:t>
      </w:r>
    </w:p>
    <w:p w14:paraId="21BF8056" w14:textId="77777777" w:rsidR="005D61A7" w:rsidRPr="00F25241" w:rsidRDefault="005D61A7" w:rsidP="00975611">
      <w:pPr>
        <w:pStyle w:val="Bylawtemplateheader2subsection"/>
      </w:pPr>
      <w:r w:rsidRPr="00F25241">
        <w:t xml:space="preserve">The </w:t>
      </w:r>
      <w:r w:rsidR="009223E1" w:rsidRPr="00F25241">
        <w:t>c</w:t>
      </w:r>
      <w:r w:rsidRPr="00F25241">
        <w:t>oordinator is prohibited from correcting or otherwise altering an opinion included in an individual’s personal information, including a professional or expert opinion.</w:t>
      </w:r>
    </w:p>
    <w:p w14:paraId="4AAB2900" w14:textId="77777777" w:rsidR="005D61A7" w:rsidRPr="00F25241" w:rsidRDefault="005D61A7" w:rsidP="00975611">
      <w:pPr>
        <w:pStyle w:val="Bylawtemplateheader2subsection"/>
      </w:pPr>
      <w:r w:rsidRPr="00F25241">
        <w:lastRenderedPageBreak/>
        <w:t>A request for a correction to personal information shall be made in writing by the individual whose personal information it is, or by an authorized person on that individual’s behalf.</w:t>
      </w:r>
    </w:p>
    <w:p w14:paraId="2350C2F6" w14:textId="77777777" w:rsidR="009B0627" w:rsidRPr="00F25241" w:rsidRDefault="001C488B" w:rsidP="00975611">
      <w:pPr>
        <w:pStyle w:val="Bylawtemplateheader2subsection"/>
      </w:pPr>
      <w:r w:rsidRPr="00F25241">
        <w:t xml:space="preserve">A request for a correction to personal information shall provide sufficient detail to enable the </w:t>
      </w:r>
      <w:r w:rsidR="009223E1" w:rsidRPr="00F25241">
        <w:t>c</w:t>
      </w:r>
      <w:r w:rsidRPr="00F25241">
        <w:t>oordinator to identify the personal information that is the subject of the request.</w:t>
      </w:r>
    </w:p>
    <w:p w14:paraId="6C5428A9" w14:textId="77777777" w:rsidR="009B0627" w:rsidRPr="009F5128" w:rsidRDefault="00BA00CE" w:rsidP="00975611">
      <w:pPr>
        <w:pStyle w:val="Bylawtemplateheader2subsection"/>
      </w:pPr>
      <w:r w:rsidRPr="00F25241">
        <w:t>A</w:t>
      </w:r>
      <w:r w:rsidR="009B0627" w:rsidRPr="00F25241">
        <w:t xml:space="preserve"> request in writing may be satisfied by a request in electronic format where the </w:t>
      </w:r>
      <w:r w:rsidR="009223E1" w:rsidRPr="00F25241">
        <w:t>c</w:t>
      </w:r>
      <w:r w:rsidR="005D61A7" w:rsidRPr="00F25241">
        <w:t>oordinator consents</w:t>
      </w:r>
      <w:r w:rsidR="009B0627" w:rsidRPr="009F5128">
        <w:t xml:space="preserve"> to receiving the request by electronic means.</w:t>
      </w:r>
    </w:p>
    <w:p w14:paraId="73A8DEAB" w14:textId="77777777" w:rsidR="009B0627" w:rsidRPr="00F25241" w:rsidRDefault="00CC7003" w:rsidP="00975611">
      <w:pPr>
        <w:pStyle w:val="Bylawtemplateheader2subsection"/>
      </w:pPr>
      <w:r w:rsidRPr="00F25241">
        <w:t>S</w:t>
      </w:r>
      <w:r w:rsidR="009B0627" w:rsidRPr="00F25241">
        <w:t xml:space="preserve">ubsequent communications between an individual making a request for correction and the </w:t>
      </w:r>
      <w:r w:rsidR="009223E1" w:rsidRPr="00F25241">
        <w:t>c</w:t>
      </w:r>
      <w:r w:rsidR="009B0627" w:rsidRPr="00F25241">
        <w:t xml:space="preserve">oordinator may be by electronic means where both the </w:t>
      </w:r>
      <w:r w:rsidR="009223E1" w:rsidRPr="00F25241">
        <w:t>c</w:t>
      </w:r>
      <w:r w:rsidR="009B0627" w:rsidRPr="00F25241">
        <w:t>oordinator and the individual consent to communicate by that means.</w:t>
      </w:r>
    </w:p>
    <w:p w14:paraId="307328F4" w14:textId="77777777" w:rsidR="009B0627" w:rsidRPr="00F25241" w:rsidRDefault="00CC7003" w:rsidP="00975611">
      <w:pPr>
        <w:pStyle w:val="Bylawtemplateheader2subsection"/>
      </w:pPr>
      <w:r w:rsidRPr="00F25241">
        <w:t>T</w:t>
      </w:r>
      <w:r w:rsidR="009B0627" w:rsidRPr="00F25241">
        <w:t xml:space="preserve">he </w:t>
      </w:r>
      <w:r w:rsidR="009223E1" w:rsidRPr="00F25241">
        <w:t>c</w:t>
      </w:r>
      <w:r w:rsidR="009B0627" w:rsidRPr="00F25241">
        <w:t xml:space="preserve">oordinator shall make the correction requested in accordance with the procedure specified in </w:t>
      </w:r>
      <w:r w:rsidR="00F849A2" w:rsidRPr="00F25241">
        <w:t xml:space="preserve">section </w:t>
      </w:r>
      <w:r w:rsidR="00CA4E75" w:rsidRPr="00F25241">
        <w:t>15</w:t>
      </w:r>
      <w:r w:rsidR="009B0627" w:rsidRPr="00F25241">
        <w:t xml:space="preserve"> unless prohibited by law from doing so.</w:t>
      </w:r>
    </w:p>
    <w:p w14:paraId="4CF6E298" w14:textId="77777777" w:rsidR="009B0627" w:rsidRDefault="009B0627" w:rsidP="00975611">
      <w:pPr>
        <w:pStyle w:val="Bylawtemplateheader1section"/>
      </w:pPr>
      <w:r w:rsidRPr="00F25241">
        <w:t>Re</w:t>
      </w:r>
      <w:r w:rsidR="00096A40" w:rsidRPr="00F25241">
        <w:t xml:space="preserve">cord of a </w:t>
      </w:r>
      <w:r w:rsidR="00262BA5" w:rsidRPr="00F25241">
        <w:t>r</w:t>
      </w:r>
      <w:r w:rsidR="00096A40" w:rsidRPr="00F25241">
        <w:t>equest to</w:t>
      </w:r>
      <w:r w:rsidR="00096A40" w:rsidRPr="00096A40">
        <w:t xml:space="preserve"> </w:t>
      </w:r>
      <w:r w:rsidR="00262BA5" w:rsidRPr="00F849A2">
        <w:t>c</w:t>
      </w:r>
      <w:r w:rsidR="00096A40" w:rsidRPr="00F849A2">
        <w:t>orrect</w:t>
      </w:r>
      <w:r w:rsidR="00C947AF">
        <w:t xml:space="preserve"> </w:t>
      </w:r>
      <w:r w:rsidR="00262BA5" w:rsidRPr="009F5128">
        <w:t>p</w:t>
      </w:r>
      <w:r w:rsidRPr="009F5128">
        <w:t>ersonal</w:t>
      </w:r>
      <w:r w:rsidR="00C947AF">
        <w:t xml:space="preserve"> </w:t>
      </w:r>
      <w:r w:rsidR="00262BA5">
        <w:t>i</w:t>
      </w:r>
      <w:r w:rsidRPr="00096A40">
        <w:t>nformation</w:t>
      </w:r>
    </w:p>
    <w:p w14:paraId="365FC5C6" w14:textId="77777777" w:rsidR="00601BF3" w:rsidRPr="00F25241" w:rsidRDefault="00601BF3" w:rsidP="00975611">
      <w:pPr>
        <w:pStyle w:val="Bylawtemplateheader2subsection"/>
      </w:pPr>
      <w:r w:rsidRPr="00F25241">
        <w:t>Following a request to correct personal information</w:t>
      </w:r>
    </w:p>
    <w:p w14:paraId="13330DA1" w14:textId="77777777" w:rsidR="009B0627" w:rsidRPr="00F25241" w:rsidRDefault="00833FCF" w:rsidP="00975611">
      <w:pPr>
        <w:pStyle w:val="Bylawtemplateheader3clause"/>
      </w:pPr>
      <w:r w:rsidRPr="00F25241">
        <w:t>w</w:t>
      </w:r>
      <w:r w:rsidR="009B0627" w:rsidRPr="00F25241">
        <w:t xml:space="preserve">here a correction is made in response to a request under </w:t>
      </w:r>
      <w:r w:rsidR="009F5128" w:rsidRPr="00F25241">
        <w:rPr>
          <w:rFonts w:eastAsia="Arial Unicode MS"/>
        </w:rPr>
        <w:t>subsection</w:t>
      </w:r>
      <w:r w:rsidR="009223E1" w:rsidRPr="00F25241">
        <w:t>14</w:t>
      </w:r>
      <w:r w:rsidR="004040B5" w:rsidRPr="00F25241">
        <w:t>(</w:t>
      </w:r>
      <w:r w:rsidR="009223E1" w:rsidRPr="00F25241">
        <w:t>1</w:t>
      </w:r>
      <w:r w:rsidR="004040B5" w:rsidRPr="00F25241">
        <w:t>)</w:t>
      </w:r>
      <w:r w:rsidR="009B0627" w:rsidRPr="00F25241">
        <w:t xml:space="preserve">, the </w:t>
      </w:r>
      <w:r w:rsidR="009223E1" w:rsidRPr="00F25241">
        <w:t>c</w:t>
      </w:r>
      <w:r w:rsidR="009B0627" w:rsidRPr="00F25241">
        <w:t>oordinator shall make a notation either on the record or document in question or attached to it that a correction has been requested and made; or</w:t>
      </w:r>
    </w:p>
    <w:p w14:paraId="289EA505" w14:textId="77777777" w:rsidR="009B0627" w:rsidRPr="00F25241" w:rsidRDefault="00833FCF" w:rsidP="00975611">
      <w:pPr>
        <w:pStyle w:val="Bylawtemplateheader3clause"/>
      </w:pPr>
      <w:r w:rsidRPr="00F25241">
        <w:t>w</w:t>
      </w:r>
      <w:r w:rsidR="009B0627" w:rsidRPr="00F25241">
        <w:t xml:space="preserve">here no correction is made in response to a request under </w:t>
      </w:r>
      <w:r w:rsidR="009F5128" w:rsidRPr="00F25241">
        <w:rPr>
          <w:rFonts w:eastAsia="Arial Unicode MS"/>
        </w:rPr>
        <w:t>subsection</w:t>
      </w:r>
      <w:r w:rsidR="009223E1" w:rsidRPr="00F25241">
        <w:t>14</w:t>
      </w:r>
      <w:r w:rsidR="004040B5" w:rsidRPr="00F25241">
        <w:t>(</w:t>
      </w:r>
      <w:r w:rsidR="009223E1" w:rsidRPr="00F25241">
        <w:t>1</w:t>
      </w:r>
      <w:r w:rsidR="004040B5" w:rsidRPr="00F25241">
        <w:t>)</w:t>
      </w:r>
      <w:r w:rsidR="009B0627" w:rsidRPr="00F25241">
        <w:t xml:space="preserve">, or a correction is prohibited under </w:t>
      </w:r>
      <w:r w:rsidR="009F5128" w:rsidRPr="00F25241">
        <w:rPr>
          <w:rFonts w:eastAsia="Arial Unicode MS"/>
        </w:rPr>
        <w:t>subsection</w:t>
      </w:r>
      <w:r w:rsidR="009223E1" w:rsidRPr="00F25241">
        <w:t>14</w:t>
      </w:r>
      <w:r w:rsidR="004040B5" w:rsidRPr="00F25241">
        <w:t>(</w:t>
      </w:r>
      <w:r w:rsidR="009223E1" w:rsidRPr="00F25241">
        <w:t>2</w:t>
      </w:r>
      <w:r w:rsidR="004040B5" w:rsidRPr="00F25241">
        <w:t>)</w:t>
      </w:r>
      <w:r w:rsidR="009B0627" w:rsidRPr="00F25241">
        <w:t xml:space="preserve">, the </w:t>
      </w:r>
      <w:r w:rsidR="009223E1" w:rsidRPr="00F25241">
        <w:t>c</w:t>
      </w:r>
      <w:r w:rsidR="009B0627" w:rsidRPr="00F25241">
        <w:t>oordinator shall make a notation that there was a request to make a correction to the individual’s personal information either on the record or document in question or attached to it.</w:t>
      </w:r>
    </w:p>
    <w:p w14:paraId="692D67E3" w14:textId="77777777" w:rsidR="009B0627" w:rsidRPr="00F25241" w:rsidRDefault="009B0627">
      <w:pPr>
        <w:pStyle w:val="Bylawtemplatesection"/>
      </w:pPr>
      <w:r w:rsidRPr="00F25241">
        <w:t xml:space="preserve"> Within 60 days after the request under </w:t>
      </w:r>
      <w:r w:rsidR="009F5128" w:rsidRPr="00F25241">
        <w:rPr>
          <w:rFonts w:eastAsia="Arial Unicode MS"/>
        </w:rPr>
        <w:t>subsection</w:t>
      </w:r>
      <w:r w:rsidR="009223E1" w:rsidRPr="00F25241">
        <w:t>14</w:t>
      </w:r>
      <w:r w:rsidR="004040B5" w:rsidRPr="00F25241">
        <w:t>(</w:t>
      </w:r>
      <w:r w:rsidR="009223E1" w:rsidRPr="00F25241">
        <w:t>1</w:t>
      </w:r>
      <w:r w:rsidR="004040B5" w:rsidRPr="00F25241">
        <w:t>)</w:t>
      </w:r>
      <w:r w:rsidRPr="00F25241">
        <w:t xml:space="preserve"> is received, the </w:t>
      </w:r>
      <w:r w:rsidR="009223E1" w:rsidRPr="00F25241">
        <w:t>c</w:t>
      </w:r>
      <w:r w:rsidRPr="00F25241">
        <w:t>oordinator shall give written notice to the individual that</w:t>
      </w:r>
    </w:p>
    <w:p w14:paraId="0DF75CB7" w14:textId="77777777" w:rsidR="009B0627" w:rsidRPr="00F25241" w:rsidRDefault="009B0627">
      <w:pPr>
        <w:pStyle w:val="Bylawtemplatesubsection"/>
      </w:pPr>
      <w:r w:rsidRPr="00F25241">
        <w:t xml:space="preserve"> the correction has been made under clause</w:t>
      </w:r>
      <w:r w:rsidR="009223E1" w:rsidRPr="00F25241">
        <w:t xml:space="preserve"> 15</w:t>
      </w:r>
      <w:r w:rsidR="004040B5" w:rsidRPr="00F25241">
        <w:t>(</w:t>
      </w:r>
      <w:r w:rsidR="009223E1" w:rsidRPr="00F25241">
        <w:t>1</w:t>
      </w:r>
      <w:r w:rsidR="004040B5" w:rsidRPr="00F25241">
        <w:t>)</w:t>
      </w:r>
      <w:r w:rsidRPr="00F25241">
        <w:t>(a); or</w:t>
      </w:r>
    </w:p>
    <w:p w14:paraId="65AC8583" w14:textId="77777777" w:rsidR="009B0627" w:rsidRPr="00F25241" w:rsidRDefault="009B0627">
      <w:pPr>
        <w:pStyle w:val="Bylawtemplatesubsection"/>
      </w:pPr>
      <w:r w:rsidRPr="00F25241">
        <w:t xml:space="preserve"> no correction has been made under claus</w:t>
      </w:r>
      <w:r w:rsidR="009223E1" w:rsidRPr="00F25241">
        <w:t>e 15</w:t>
      </w:r>
      <w:r w:rsidR="004040B5" w:rsidRPr="00F25241">
        <w:t>(</w:t>
      </w:r>
      <w:r w:rsidR="00D4355B" w:rsidRPr="00F25241">
        <w:t>1</w:t>
      </w:r>
      <w:r w:rsidR="004040B5" w:rsidRPr="00F25241">
        <w:t>)</w:t>
      </w:r>
      <w:r w:rsidRPr="00F25241">
        <w:t>(b).</w:t>
      </w:r>
    </w:p>
    <w:p w14:paraId="268AD2CD" w14:textId="77777777" w:rsidR="009B0627" w:rsidRPr="000C33A7" w:rsidRDefault="00CC7003" w:rsidP="00975611">
      <w:pPr>
        <w:pStyle w:val="Bylawtemplateheader2subsection"/>
      </w:pPr>
      <w:r w:rsidRPr="00F25241">
        <w:t>T</w:t>
      </w:r>
      <w:r w:rsidR="009B0627" w:rsidRPr="00F25241">
        <w:t xml:space="preserve">he </w:t>
      </w:r>
      <w:r w:rsidR="009223E1" w:rsidRPr="00F25241">
        <w:t>c</w:t>
      </w:r>
      <w:r w:rsidR="009B0627" w:rsidRPr="00F25241">
        <w:t>oor</w:t>
      </w:r>
      <w:r w:rsidR="000C33A7" w:rsidRPr="00F25241">
        <w:t xml:space="preserve">dinator shall notify any </w:t>
      </w:r>
      <w:r w:rsidR="009223E1" w:rsidRPr="00F25241">
        <w:t>t</w:t>
      </w:r>
      <w:r w:rsidR="000C33A7" w:rsidRPr="00F25241">
        <w:t xml:space="preserve">hird </w:t>
      </w:r>
      <w:r w:rsidR="009223E1" w:rsidRPr="00F25241">
        <w:t>p</w:t>
      </w:r>
      <w:r w:rsidR="009B0627" w:rsidRPr="00F25241">
        <w:t>arty to whom pe</w:t>
      </w:r>
      <w:r w:rsidR="009B0627" w:rsidRPr="000C33A7">
        <w:t xml:space="preserve">rsonal information has been disclosed within the preceding </w:t>
      </w:r>
      <w:r w:rsidR="009B0627" w:rsidRPr="009F5128">
        <w:t>year</w:t>
      </w:r>
      <w:r w:rsidR="009B0627" w:rsidRPr="000C33A7">
        <w:t xml:space="preserve"> that a request to correct that personal information has been made and the </w:t>
      </w:r>
      <w:r w:rsidR="009B0627" w:rsidRPr="00F849A2">
        <w:t>decision</w:t>
      </w:r>
      <w:r w:rsidR="009B0627" w:rsidRPr="000C33A7">
        <w:t xml:space="preserve"> that was made in response to the request.</w:t>
      </w:r>
    </w:p>
    <w:p w14:paraId="36C5BEA4" w14:textId="77777777" w:rsidR="009B0627" w:rsidRPr="00D8383C" w:rsidRDefault="009B0627" w:rsidP="00975611">
      <w:pPr>
        <w:pStyle w:val="Bylawtemplateheader2subsection"/>
      </w:pPr>
      <w:r w:rsidRPr="00D8383C">
        <w:t xml:space="preserve">Notwithstanding subsection (3), the </w:t>
      </w:r>
      <w:r w:rsidR="00F849A2" w:rsidRPr="00D8383C">
        <w:t>C</w:t>
      </w:r>
      <w:r w:rsidRPr="00D8383C">
        <w:t>oordinator may dispense with notifying a third party as required in that subsection if</w:t>
      </w:r>
    </w:p>
    <w:p w14:paraId="5B2F6DF2" w14:textId="77777777" w:rsidR="009B0627" w:rsidRPr="00D8383C" w:rsidRDefault="009B0627" w:rsidP="00975611">
      <w:pPr>
        <w:pStyle w:val="Bylawtemplateheader3clause"/>
      </w:pPr>
      <w:r w:rsidRPr="00D8383C">
        <w:t xml:space="preserve"> in the opinion of the </w:t>
      </w:r>
      <w:r w:rsidR="00F849A2" w:rsidRPr="00D8383C">
        <w:t>C</w:t>
      </w:r>
      <w:r w:rsidRPr="00D8383C">
        <w:t>oordinator, the request to correct the personal information and the decision that was made is not material; and</w:t>
      </w:r>
    </w:p>
    <w:p w14:paraId="380CF8DE" w14:textId="77777777" w:rsidR="009B0627" w:rsidRPr="00BA50C9" w:rsidRDefault="000C33A7" w:rsidP="00975611">
      <w:pPr>
        <w:pStyle w:val="Bylawtemplateheader2subsection"/>
      </w:pPr>
      <w:r w:rsidRPr="00BA50C9">
        <w:t>W</w:t>
      </w:r>
      <w:r w:rsidR="009B0627" w:rsidRPr="00BA50C9">
        <w:t xml:space="preserve">here the personal information that is the subject of a request for correction was collected by another party or another party created the record or document </w:t>
      </w:r>
      <w:r w:rsidR="009B0627" w:rsidRPr="00BA50C9">
        <w:lastRenderedPageBreak/>
        <w:t xml:space="preserve">containing the personal information, the </w:t>
      </w:r>
      <w:r w:rsidR="00CC0722" w:rsidRPr="00BA50C9">
        <w:t>c</w:t>
      </w:r>
      <w:r w:rsidR="009B0627" w:rsidRPr="00BA50C9">
        <w:t xml:space="preserve">oordinator may, within 30 days from receiving the request to correct the personal information under </w:t>
      </w:r>
      <w:r w:rsidR="009F5128" w:rsidRPr="00BA50C9">
        <w:rPr>
          <w:rFonts w:eastAsia="Arial Unicode MS"/>
        </w:rPr>
        <w:t>section</w:t>
      </w:r>
      <w:r w:rsidR="007530BA" w:rsidRPr="00BA50C9">
        <w:rPr>
          <w:rFonts w:eastAsia="Arial Unicode MS"/>
        </w:rPr>
        <w:t xml:space="preserve"> </w:t>
      </w:r>
      <w:r w:rsidR="00CC0722" w:rsidRPr="00BA50C9">
        <w:t>14</w:t>
      </w:r>
      <w:r w:rsidR="009B0627" w:rsidRPr="00BA50C9">
        <w:t>, transfer the request to that party.</w:t>
      </w:r>
    </w:p>
    <w:p w14:paraId="64B435E3" w14:textId="77777777" w:rsidR="009B0627" w:rsidRPr="00BA50C9" w:rsidRDefault="00DA1D4B" w:rsidP="00975611">
      <w:pPr>
        <w:pStyle w:val="Bylawtemplateheader2subsection"/>
      </w:pPr>
      <w:r w:rsidRPr="00BA50C9">
        <w:t>W</w:t>
      </w:r>
      <w:r w:rsidR="009B0627" w:rsidRPr="00BA50C9">
        <w:t>here a request is transferred under</w:t>
      </w:r>
      <w:r w:rsidR="009F5128" w:rsidRPr="00BA50C9">
        <w:rPr>
          <w:rFonts w:eastAsia="Arial Unicode MS"/>
        </w:rPr>
        <w:t>subsection</w:t>
      </w:r>
      <w:r w:rsidR="00CC0722" w:rsidRPr="00BA50C9">
        <w:t>15</w:t>
      </w:r>
      <w:r w:rsidR="004040B5" w:rsidRPr="00BA50C9">
        <w:t>(</w:t>
      </w:r>
      <w:r w:rsidR="00CC0722" w:rsidRPr="00BA50C9">
        <w:t>5</w:t>
      </w:r>
      <w:r w:rsidR="004040B5" w:rsidRPr="00BA50C9">
        <w:t>)</w:t>
      </w:r>
      <w:r w:rsidR="009B0627" w:rsidRPr="00BA50C9">
        <w:t>, the Coordinator shall notify the individual of the transfer as soon as possible.</w:t>
      </w:r>
    </w:p>
    <w:p w14:paraId="70842C1D" w14:textId="77777777" w:rsidR="00311F29" w:rsidRDefault="00311F29" w:rsidP="00975611">
      <w:pPr>
        <w:pStyle w:val="Bylawtemplateheader1section"/>
      </w:pPr>
      <w:r>
        <w:t xml:space="preserve">Protection of </w:t>
      </w:r>
      <w:r w:rsidR="00262BA5" w:rsidRPr="00F849A2">
        <w:t>p</w:t>
      </w:r>
      <w:r w:rsidRPr="00F849A2">
        <w:t>ersonal</w:t>
      </w:r>
      <w:r w:rsidR="00C947AF">
        <w:t xml:space="preserve"> </w:t>
      </w:r>
      <w:r w:rsidR="00262BA5" w:rsidRPr="009F5128">
        <w:t>i</w:t>
      </w:r>
      <w:r w:rsidRPr="009F5128">
        <w:t>nformation</w:t>
      </w:r>
    </w:p>
    <w:p w14:paraId="199D4EE5" w14:textId="77777777" w:rsidR="009B0627" w:rsidRPr="009F5128" w:rsidRDefault="009B0627" w:rsidP="00975611">
      <w:pPr>
        <w:pStyle w:val="Bylawtemplateheader2subsection"/>
      </w:pPr>
      <w:r w:rsidRPr="009F5128">
        <w:t xml:space="preserve">The </w:t>
      </w:r>
      <w:r w:rsidR="00CA4E75" w:rsidRPr="009F5128">
        <w:t>CAO</w:t>
      </w:r>
      <w:r w:rsidRPr="009F5128">
        <w:t xml:space="preserve"> shall ensure that personal information is protected by making reasonable security arrangements to prevent unauthorized access, collection, use, disclosure, disposal or destruction of personal information</w:t>
      </w:r>
    </w:p>
    <w:p w14:paraId="42E8727F" w14:textId="77777777" w:rsidR="009B0627" w:rsidRPr="009F5128" w:rsidRDefault="009B0627" w:rsidP="00975611">
      <w:pPr>
        <w:pStyle w:val="Bylawtemplateheader2subsection"/>
      </w:pPr>
      <w:r w:rsidRPr="009F5128">
        <w:t>In order to ensure that personal information is protected</w:t>
      </w:r>
      <w:r w:rsidR="00CC0722" w:rsidRPr="009F5128">
        <w:t>,</w:t>
      </w:r>
      <w:r w:rsidRPr="009F5128">
        <w:t xml:space="preserve"> the municipality may use personal information only :</w:t>
      </w:r>
    </w:p>
    <w:p w14:paraId="6A7D3AAA" w14:textId="77777777" w:rsidR="009B0627" w:rsidRPr="009F5128" w:rsidRDefault="009B0627" w:rsidP="00975611">
      <w:pPr>
        <w:pStyle w:val="Bylawtemplateheader3clause"/>
      </w:pPr>
      <w:r w:rsidRPr="009F5128">
        <w:t>for the purpose for which the information was collected or compiled or for a use consistent with that purpose;</w:t>
      </w:r>
    </w:p>
    <w:p w14:paraId="6140855D" w14:textId="77777777" w:rsidR="009B0627" w:rsidRPr="009F5128" w:rsidRDefault="009B0627" w:rsidP="00975611">
      <w:pPr>
        <w:pStyle w:val="Bylawtemplateheader3clause"/>
      </w:pPr>
      <w:r w:rsidRPr="009F5128">
        <w:t xml:space="preserve"> if the individual to whom the information pertains has identified the information and consented, in writing, to the use; </w:t>
      </w:r>
    </w:p>
    <w:p w14:paraId="0349396C" w14:textId="77777777" w:rsidR="009B0627" w:rsidRPr="009F5128" w:rsidRDefault="009B0627" w:rsidP="00975611">
      <w:pPr>
        <w:pStyle w:val="Bylawtemplateheader3clause"/>
      </w:pPr>
      <w:r w:rsidRPr="009F5128">
        <w:t xml:space="preserve"> for a purpose for which that information may be disclosed by the municipality under </w:t>
      </w:r>
      <w:r w:rsidR="00F849A2" w:rsidRPr="005100DE">
        <w:t>section</w:t>
      </w:r>
      <w:r w:rsidR="00CA4E75" w:rsidRPr="009F5128">
        <w:t>17</w:t>
      </w:r>
      <w:r w:rsidR="00CC0722" w:rsidRPr="009F5128">
        <w:t>; or</w:t>
      </w:r>
    </w:p>
    <w:p w14:paraId="2B2CA8A5" w14:textId="77777777" w:rsidR="00311F29" w:rsidRPr="009F5128" w:rsidRDefault="00311F29" w:rsidP="00975611">
      <w:pPr>
        <w:pStyle w:val="Bylawtemplateheader3clause"/>
      </w:pPr>
      <w:r w:rsidRPr="009F5128">
        <w:t xml:space="preserve"> to the extent necessary to enable the municipality to carry out its purpose in a reasonable manner</w:t>
      </w:r>
      <w:r w:rsidR="00CC0722" w:rsidRPr="009F5128">
        <w:t>.</w:t>
      </w:r>
    </w:p>
    <w:p w14:paraId="6B4E9590" w14:textId="77777777" w:rsidR="00D97320" w:rsidRDefault="00D97320" w:rsidP="00975611">
      <w:pPr>
        <w:pStyle w:val="Bylawtemplateheader1section"/>
      </w:pPr>
      <w:r>
        <w:t xml:space="preserve">Disclosure of </w:t>
      </w:r>
      <w:r w:rsidRPr="009F5128">
        <w:t>personal</w:t>
      </w:r>
      <w:r>
        <w:t xml:space="preserve"> Information</w:t>
      </w:r>
    </w:p>
    <w:p w14:paraId="40CC9B11" w14:textId="77777777" w:rsidR="009B0627" w:rsidRPr="00D97320" w:rsidRDefault="009B0627" w:rsidP="00975611">
      <w:pPr>
        <w:pStyle w:val="Bylawtemplateheader2subsection"/>
      </w:pPr>
      <w:r w:rsidRPr="00D97320">
        <w:t xml:space="preserve">The </w:t>
      </w:r>
      <w:r w:rsidRPr="009F5128">
        <w:t>municipality</w:t>
      </w:r>
      <w:r w:rsidRPr="00D97320">
        <w:t xml:space="preserve"> may disclose personal information only:</w:t>
      </w:r>
    </w:p>
    <w:p w14:paraId="0465A86E" w14:textId="77777777" w:rsidR="009B0627" w:rsidRPr="00D97320" w:rsidRDefault="009B0627" w:rsidP="00975611">
      <w:pPr>
        <w:pStyle w:val="Bylawtemplateheader3clause"/>
      </w:pPr>
      <w:r w:rsidRPr="00D97320">
        <w:t>for the purpose of complying with the Act or the bylaw;</w:t>
      </w:r>
    </w:p>
    <w:p w14:paraId="4AFB41DA" w14:textId="77777777" w:rsidR="009B0627" w:rsidRPr="00D97320" w:rsidRDefault="009B0627" w:rsidP="00975611">
      <w:pPr>
        <w:pStyle w:val="Bylawtemplateheader3clause"/>
      </w:pPr>
      <w:r w:rsidRPr="00D97320">
        <w:t>for the purpose of complying with an enactment of Prince Edward Island or Canada;</w:t>
      </w:r>
    </w:p>
    <w:p w14:paraId="241A2363" w14:textId="77777777" w:rsidR="009B0627" w:rsidRPr="00D97320" w:rsidRDefault="009B0627" w:rsidP="00975611">
      <w:pPr>
        <w:pStyle w:val="Bylawtemplateheader3clause"/>
      </w:pPr>
      <w:r w:rsidRPr="00D97320">
        <w:t>for the purpose for which the information was collected or compiled or for a use consistent with that purpose;</w:t>
      </w:r>
    </w:p>
    <w:p w14:paraId="19CC429E" w14:textId="77777777" w:rsidR="009B0627" w:rsidRPr="00D97320" w:rsidRDefault="009B0627" w:rsidP="00975611">
      <w:pPr>
        <w:pStyle w:val="Bylawtemplateheader3clause"/>
      </w:pPr>
      <w:r w:rsidRPr="00D97320">
        <w:t>if the individual the information is about has identified the information and consented, in writing, to the disclosure;</w:t>
      </w:r>
    </w:p>
    <w:p w14:paraId="4C245CF9" w14:textId="77777777" w:rsidR="009B0627" w:rsidRPr="00D97320" w:rsidRDefault="009B0627" w:rsidP="00975611">
      <w:pPr>
        <w:pStyle w:val="Bylawtemplateheader3clause"/>
      </w:pPr>
      <w:r w:rsidRPr="00D97320">
        <w:t>for determining an individual’s suitability or eligibility for a program or benefit, including determining if an individual remains eligible or suitable for a program or benefit that individual is already participating in;</w:t>
      </w:r>
    </w:p>
    <w:p w14:paraId="2A0F916D" w14:textId="77777777" w:rsidR="009B0627" w:rsidRPr="00D97320" w:rsidRDefault="009B0627" w:rsidP="00975611">
      <w:pPr>
        <w:pStyle w:val="Bylawtemplateheader3clause"/>
      </w:pPr>
      <w:r w:rsidRPr="00D97320">
        <w:t>if the information is necessary for the delivery of a program or service of the municipality;</w:t>
      </w:r>
    </w:p>
    <w:p w14:paraId="324ADBB0" w14:textId="77777777" w:rsidR="009B0627" w:rsidRPr="00D97320" w:rsidRDefault="009B0627" w:rsidP="00975611">
      <w:pPr>
        <w:pStyle w:val="Bylawtemplateheader3clause"/>
      </w:pPr>
      <w:r w:rsidRPr="00D97320">
        <w:t>for the purpose of managing or administering personnel of the municipality or to a representative of a bargaining agent who has been authorized, in writing, by the employee to whom the information pertains to make an inquiry; or</w:t>
      </w:r>
    </w:p>
    <w:p w14:paraId="7CDAC7A6" w14:textId="77777777" w:rsidR="009B0627" w:rsidRPr="00D97320" w:rsidRDefault="009B0627" w:rsidP="00975611">
      <w:pPr>
        <w:pStyle w:val="Bylawtemplateheader3clause"/>
      </w:pPr>
      <w:r w:rsidRPr="00D97320">
        <w:lastRenderedPageBreak/>
        <w:t>to a law enforcement agency in Canada to assist in an investigation</w:t>
      </w:r>
    </w:p>
    <w:p w14:paraId="702A2DE7" w14:textId="77777777" w:rsidR="009B0627" w:rsidRPr="00D97320" w:rsidRDefault="009B0627" w:rsidP="00975611">
      <w:pPr>
        <w:pStyle w:val="Bylawtemplateheader4subclause"/>
      </w:pPr>
      <w:r w:rsidRPr="00D97320">
        <w:t>undertaken with a view to a law enforcement proceeding, or</w:t>
      </w:r>
    </w:p>
    <w:p w14:paraId="1D2FE7D6" w14:textId="77777777" w:rsidR="009B0627" w:rsidRDefault="009B0627" w:rsidP="00975611">
      <w:pPr>
        <w:pStyle w:val="Bylawtemplateheader4subclause"/>
      </w:pPr>
      <w:r w:rsidRPr="00D97320">
        <w:t>from which a law enforcement proceeding is likely to result.</w:t>
      </w:r>
    </w:p>
    <w:p w14:paraId="51DDCC64" w14:textId="77777777" w:rsidR="009B0627" w:rsidRPr="00D8383C" w:rsidRDefault="009B0627" w:rsidP="00975611">
      <w:pPr>
        <w:pStyle w:val="Bylawtemplateheader2subsection"/>
      </w:pPr>
      <w:r w:rsidRPr="00D97320">
        <w:t xml:space="preserve"> </w:t>
      </w:r>
      <w:r w:rsidRPr="00D8383C">
        <w:t>The municipality may disclose personal information about an individual</w:t>
      </w:r>
    </w:p>
    <w:p w14:paraId="44F6F564" w14:textId="45997EE6" w:rsidR="009B0627" w:rsidRPr="008F68B1" w:rsidRDefault="009B0627" w:rsidP="007E5E93">
      <w:pPr>
        <w:pStyle w:val="Bylawtemplateheader3clause"/>
        <w:rPr>
          <w:color w:val="FF0000"/>
          <w:highlight w:val="yellow"/>
        </w:rPr>
      </w:pPr>
      <w:r w:rsidRPr="007E5E93">
        <w:t>w</w:t>
      </w:r>
      <w:r w:rsidRPr="00D8383C">
        <w:t>hen the information is available to the public;</w:t>
      </w:r>
      <w:r w:rsidR="007530BA" w:rsidRPr="00D8383C">
        <w:t xml:space="preserve"> </w:t>
      </w:r>
    </w:p>
    <w:p w14:paraId="5130C7BB" w14:textId="77777777" w:rsidR="009B0627" w:rsidRPr="00D8383C" w:rsidRDefault="009B0627" w:rsidP="00975611">
      <w:pPr>
        <w:pStyle w:val="Bylawtemplateheader3clause"/>
      </w:pPr>
      <w:r w:rsidRPr="007E5E93">
        <w:t>if the information is of a type that is routinely disclosed in a business or</w:t>
      </w:r>
      <w:r w:rsidRPr="00D8383C">
        <w:t xml:space="preserve"> professional context and the disclosure is</w:t>
      </w:r>
    </w:p>
    <w:p w14:paraId="576B38EF" w14:textId="77777777" w:rsidR="009B0627" w:rsidRPr="00D8383C" w:rsidRDefault="009B0627" w:rsidP="00975611">
      <w:pPr>
        <w:pStyle w:val="Bylawtemplateheader4subclause"/>
      </w:pPr>
      <w:r w:rsidRPr="00D8383C">
        <w:t>limited to the individual’s name and business contact information, including business title, address, telephone number, facsimile number and email address, and</w:t>
      </w:r>
    </w:p>
    <w:p w14:paraId="47740729" w14:textId="77777777" w:rsidR="009B0627" w:rsidRPr="00D8383C" w:rsidRDefault="009B0627" w:rsidP="00975611">
      <w:pPr>
        <w:pStyle w:val="Bylawtemplateheader4subclause"/>
      </w:pPr>
      <w:r w:rsidRPr="00D8383C">
        <w:t>does not reveal other personal information about the individual or personal information about another individual; or</w:t>
      </w:r>
    </w:p>
    <w:p w14:paraId="49437DAB" w14:textId="77777777" w:rsidR="009B0627" w:rsidRPr="00D8383C" w:rsidRDefault="009B0627" w:rsidP="00975611">
      <w:pPr>
        <w:pStyle w:val="Bylawtemplateheader3clause"/>
      </w:pPr>
      <w:r w:rsidRPr="00D8383C">
        <w:t>if the CAO believes, on reasonable grounds, that the disclosure will avert or minimize an imminent danger to the health or safety of any person.</w:t>
      </w:r>
    </w:p>
    <w:p w14:paraId="3D38F7CA" w14:textId="77777777" w:rsidR="009B0627" w:rsidRPr="00AA2F4B" w:rsidRDefault="009B0627">
      <w:pPr>
        <w:pStyle w:val="Bylawtemplatesection"/>
      </w:pPr>
      <w:r w:rsidRPr="00AA2F4B">
        <w:t xml:space="preserve">For the purposes of </w:t>
      </w:r>
      <w:r w:rsidR="00E26716">
        <w:rPr>
          <w:rFonts w:eastAsia="Arial Unicode MS"/>
        </w:rPr>
        <w:t>sections</w:t>
      </w:r>
      <w:r w:rsidR="00256877">
        <w:rPr>
          <w:rFonts w:eastAsia="Arial Unicode MS"/>
        </w:rPr>
        <w:t xml:space="preserve"> </w:t>
      </w:r>
      <w:r w:rsidR="00CA4E75">
        <w:t>16</w:t>
      </w:r>
      <w:r w:rsidRPr="00AA2F4B">
        <w:t xml:space="preserve"> and </w:t>
      </w:r>
      <w:r w:rsidR="00CA4E75">
        <w:t>17</w:t>
      </w:r>
      <w:r w:rsidRPr="00AA2F4B">
        <w:t>, a use or disclosure of personal information is consistent with the purpose for which the personal information was collected or compiled if the use or disclosure</w:t>
      </w:r>
    </w:p>
    <w:p w14:paraId="4D86E516" w14:textId="77777777" w:rsidR="009B0627" w:rsidRPr="00AA2F4B" w:rsidRDefault="009B0627">
      <w:pPr>
        <w:pStyle w:val="Bylawtemplatesubsection"/>
      </w:pPr>
      <w:r w:rsidRPr="00AA2F4B">
        <w:t xml:space="preserve"> has a reasonable and direct connection to that purpose; and</w:t>
      </w:r>
    </w:p>
    <w:p w14:paraId="4B0F5BA0" w14:textId="77777777" w:rsidR="00B355C2" w:rsidRDefault="009B0627">
      <w:pPr>
        <w:pStyle w:val="Bylawtemplatesubsection"/>
      </w:pPr>
      <w:r w:rsidRPr="00AA2F4B">
        <w:t xml:space="preserve"> is necessary for performing the statutory duties of, or for operating an authorized program of, the municipality that uses or discloses the personal information.</w:t>
      </w:r>
    </w:p>
    <w:p w14:paraId="273AF2C7" w14:textId="77777777" w:rsidR="009B0627" w:rsidRPr="00B355C2" w:rsidRDefault="009B0627">
      <w:pPr>
        <w:pStyle w:val="Bylawtemplatesection"/>
      </w:pPr>
      <w:r w:rsidRPr="00B355C2">
        <w:t>Notwithstanding any other provision of this bylaw in relation to the prot</w:t>
      </w:r>
      <w:r w:rsidR="00B355C2" w:rsidRPr="00B355C2">
        <w:t xml:space="preserve">ection of personal information </w:t>
      </w:r>
    </w:p>
    <w:p w14:paraId="1B80741E" w14:textId="77777777" w:rsidR="00B355C2" w:rsidRDefault="009B0627">
      <w:pPr>
        <w:pStyle w:val="Bylawtemplatesubsection"/>
      </w:pPr>
      <w:r w:rsidRPr="00B355C2">
        <w:t xml:space="preserve"> the municipality may disclose personal information in an individually identifiable form for a research purpose, includi</w:t>
      </w:r>
      <w:r w:rsidR="00B355C2">
        <w:t>ng statistical research, only if</w:t>
      </w:r>
    </w:p>
    <w:p w14:paraId="29F362BD" w14:textId="77777777" w:rsidR="009B0627" w:rsidRPr="00B355C2" w:rsidRDefault="009B0627">
      <w:pPr>
        <w:pStyle w:val="Bylawtemplateclause"/>
      </w:pPr>
      <w:r w:rsidRPr="00B355C2">
        <w:t>the research purpose cannot reasonably be accomplished unless that information is provided in individually identifiable form,</w:t>
      </w:r>
    </w:p>
    <w:p w14:paraId="791FBD34" w14:textId="77777777" w:rsidR="009B0627" w:rsidRPr="00B355C2" w:rsidRDefault="009B0627">
      <w:pPr>
        <w:pStyle w:val="Bylawtemplateclause"/>
      </w:pPr>
      <w:r w:rsidRPr="00B355C2">
        <w:t>the provision of information is not harmful to the individual the information is about and the benefits to be derived from the provision of information are clearly in the public interest,</w:t>
      </w:r>
    </w:p>
    <w:p w14:paraId="51AA7E35" w14:textId="77777777" w:rsidR="00B355C2" w:rsidRPr="00B355C2" w:rsidRDefault="009B0627">
      <w:pPr>
        <w:pStyle w:val="Bylawtemplateclause"/>
      </w:pPr>
      <w:r w:rsidRPr="00B355C2">
        <w:t xml:space="preserve">the </w:t>
      </w:r>
      <w:r w:rsidR="00E26716">
        <w:t>CAO</w:t>
      </w:r>
      <w:r w:rsidRPr="00B355C2">
        <w:t xml:space="preserve"> has approved conditions relating to the following:</w:t>
      </w:r>
    </w:p>
    <w:p w14:paraId="14B89D16" w14:textId="77777777" w:rsidR="009B0627" w:rsidRPr="003B53EC" w:rsidRDefault="009B0627" w:rsidP="00975611">
      <w:pPr>
        <w:pStyle w:val="Bylawtemplateheader5paragraph"/>
      </w:pPr>
      <w:r w:rsidRPr="003B53EC">
        <w:t>security and confidentiality,</w:t>
      </w:r>
    </w:p>
    <w:p w14:paraId="096F02B4" w14:textId="77777777" w:rsidR="009B0627" w:rsidRPr="003B53EC" w:rsidRDefault="009B0627" w:rsidP="00975611">
      <w:pPr>
        <w:pStyle w:val="Bylawtemplateheader5paragraph"/>
      </w:pPr>
      <w:r w:rsidRPr="003B53EC">
        <w:t>the removal or destruction of individual identifiers at the earliest reasonable time, and</w:t>
      </w:r>
    </w:p>
    <w:p w14:paraId="02C75F3A" w14:textId="77777777" w:rsidR="009B0627" w:rsidRDefault="009B0627" w:rsidP="00975611">
      <w:pPr>
        <w:pStyle w:val="Bylawtemplateheader5paragraph"/>
      </w:pPr>
      <w:r w:rsidRPr="003B53EC">
        <w:lastRenderedPageBreak/>
        <w:t>the prohibition of any subsequent use or disclosure of the information in individually identifiable form without the express authorization of the council; and</w:t>
      </w:r>
    </w:p>
    <w:p w14:paraId="359CF183" w14:textId="77777777" w:rsidR="009B0627" w:rsidRDefault="009B0627">
      <w:pPr>
        <w:pStyle w:val="Bylawtemplatesubsection"/>
      </w:pPr>
      <w:r w:rsidRPr="003B53EC">
        <w:t>the person to whom the information is disclosed has signed an agreement to comply with the approved conditions, the Act, the bylaw and any other bylaws, policies and procedures of the municipality relating to the confidentiality of personal information.</w:t>
      </w:r>
    </w:p>
    <w:p w14:paraId="60EA0655" w14:textId="77777777" w:rsidR="009B0627" w:rsidRPr="00082116" w:rsidRDefault="009B0627">
      <w:pPr>
        <w:pStyle w:val="Bylawtemplatesection"/>
      </w:pPr>
      <w:r w:rsidRPr="00B96FF3">
        <w:t xml:space="preserve">The only personal information that a municipality shall disclose to an applicant in relation to a third party is information authorized to be disclosed under the Act or the bylaw </w:t>
      </w:r>
      <w:r w:rsidRPr="00975611">
        <w:t>made in accordance with the Regulations.</w:t>
      </w:r>
    </w:p>
    <w:p w14:paraId="0D01D043" w14:textId="77777777" w:rsidR="009B0627" w:rsidRPr="00082116" w:rsidRDefault="009B0627" w:rsidP="00975611">
      <w:pPr>
        <w:pStyle w:val="Bylawtemplateheader2subsection"/>
      </w:pPr>
      <w:r w:rsidRPr="00082116">
        <w:t>The Coordinator may refuse to disclose to an applicant</w:t>
      </w:r>
    </w:p>
    <w:p w14:paraId="199F449A" w14:textId="77777777" w:rsidR="009B0627" w:rsidRPr="00082116" w:rsidRDefault="009B0627" w:rsidP="00975611">
      <w:pPr>
        <w:pStyle w:val="Bylawtemplateheader3clause"/>
      </w:pPr>
      <w:r w:rsidRPr="00E26716">
        <w:t>information</w:t>
      </w:r>
      <w:r w:rsidRPr="00082116">
        <w:t>,</w:t>
      </w:r>
      <w:r w:rsidR="00256877">
        <w:t xml:space="preserve"> </w:t>
      </w:r>
      <w:r w:rsidRPr="00082116">
        <w:t>including personal information about the applicant, if the disclosure could reasonably be expected to</w:t>
      </w:r>
    </w:p>
    <w:p w14:paraId="0E178C82" w14:textId="77777777" w:rsidR="009B0627" w:rsidRPr="00E26716" w:rsidRDefault="009B0627" w:rsidP="00975611">
      <w:pPr>
        <w:pStyle w:val="Bylawtemplateheader4subclause"/>
      </w:pPr>
      <w:r w:rsidRPr="00E26716">
        <w:t xml:space="preserve"> threaten anyone else’s safety or mental or physical health, or</w:t>
      </w:r>
    </w:p>
    <w:p w14:paraId="3876126C" w14:textId="77777777" w:rsidR="009B0627" w:rsidRPr="00E26716" w:rsidRDefault="009B0627" w:rsidP="00975611">
      <w:pPr>
        <w:pStyle w:val="Bylawtemplateheader4subclause"/>
      </w:pPr>
      <w:r w:rsidRPr="00E26716">
        <w:t>interfere with public safety;</w:t>
      </w:r>
    </w:p>
    <w:p w14:paraId="24AD7FBE" w14:textId="77777777" w:rsidR="009B0627" w:rsidRPr="00082116" w:rsidRDefault="009B0627" w:rsidP="00975611">
      <w:pPr>
        <w:pStyle w:val="Bylawtemplateheader3clause"/>
      </w:pPr>
      <w:r w:rsidRPr="00082116">
        <w:t>personal information about the applicant if, in the opinion of a physician, psychologist, psychiatrist or any other appropriate expert depending on the circumstances of the case, the disclosure could reasonably be expected to result in immediate and grave harm to the applicant’s health or safety; and</w:t>
      </w:r>
    </w:p>
    <w:p w14:paraId="2F0A72F1" w14:textId="77777777" w:rsidR="009B0627" w:rsidRDefault="009B0627">
      <w:pPr>
        <w:pStyle w:val="Bylawtemplatesubsection"/>
      </w:pPr>
      <w:r w:rsidRPr="00082116">
        <w:t>information in a record or document that reveals the identity of an individual who has provided information to the municipality in confidence about a threat to an individual’s safety or mental or physical health.</w:t>
      </w:r>
    </w:p>
    <w:p w14:paraId="3EE85600" w14:textId="77777777" w:rsidR="006858A8" w:rsidRDefault="006858A8" w:rsidP="00975611">
      <w:pPr>
        <w:pStyle w:val="Bylawtemplateheader1section"/>
      </w:pPr>
      <w:r>
        <w:t>Complaints</w:t>
      </w:r>
    </w:p>
    <w:p w14:paraId="72381EA8" w14:textId="77777777" w:rsidR="009B0627" w:rsidRDefault="009B0627" w:rsidP="00975611">
      <w:pPr>
        <w:pStyle w:val="Bylawtemplateheader2subsection"/>
      </w:pPr>
      <w:r w:rsidRPr="006858A8">
        <w:t xml:space="preserve">An individual who believes that the individual’s personal information has been collected, used or disclosed, </w:t>
      </w:r>
      <w:r w:rsidRPr="00E26716">
        <w:t>or</w:t>
      </w:r>
      <w:r w:rsidRPr="006858A8">
        <w:t xml:space="preserve"> has not been corrected, in contravention of the Act or the bylaw may, in writing, file a complaint with the council of the municipality and request that a review of the matter be conducted.</w:t>
      </w:r>
    </w:p>
    <w:p w14:paraId="6DFCF902" w14:textId="77777777" w:rsidR="00CB416E" w:rsidRDefault="00CB416E" w:rsidP="00975611">
      <w:pPr>
        <w:pStyle w:val="Bylawtemplateheader1section"/>
      </w:pPr>
      <w:r>
        <w:t>Adjudicator</w:t>
      </w:r>
    </w:p>
    <w:p w14:paraId="1CE9A3CF" w14:textId="6DCFBC7B" w:rsidR="009B0627" w:rsidRDefault="009B0627" w:rsidP="007E5E93">
      <w:pPr>
        <w:pStyle w:val="Bylawtemplateheader2subsection"/>
      </w:pPr>
      <w:r w:rsidRPr="006858A8">
        <w:t xml:space="preserve">Upon receiving a complaint and a request for a review of the matter referred to in </w:t>
      </w:r>
      <w:r w:rsidR="00E26716">
        <w:rPr>
          <w:rFonts w:eastAsia="Arial Unicode MS"/>
        </w:rPr>
        <w:t>subsection</w:t>
      </w:r>
      <w:r w:rsidR="006858A8" w:rsidRPr="006858A8">
        <w:t>1</w:t>
      </w:r>
      <w:r w:rsidR="00CA4E75">
        <w:t>8</w:t>
      </w:r>
      <w:r w:rsidR="004040B5">
        <w:t>(</w:t>
      </w:r>
      <w:r w:rsidR="006858A8" w:rsidRPr="006858A8">
        <w:t>1</w:t>
      </w:r>
      <w:r w:rsidR="004040B5">
        <w:t>)</w:t>
      </w:r>
      <w:r w:rsidRPr="006858A8">
        <w:t>, the council of the municipality shall, by resolution and as soon as practicable, appoint an adjudic</w:t>
      </w:r>
      <w:r w:rsidR="006858A8">
        <w:t>ator</w:t>
      </w:r>
      <w:r w:rsidR="000334C9">
        <w:t>.</w:t>
      </w:r>
    </w:p>
    <w:p w14:paraId="4A3E0D32" w14:textId="77777777" w:rsidR="009B0627" w:rsidRDefault="009B0627">
      <w:pPr>
        <w:pStyle w:val="Bylawtemplatesection"/>
      </w:pPr>
      <w:r w:rsidRPr="006858A8">
        <w:t xml:space="preserve">The adjudicator referred to in </w:t>
      </w:r>
      <w:r w:rsidR="00E26716">
        <w:rPr>
          <w:rFonts w:eastAsia="Arial Unicode MS"/>
        </w:rPr>
        <w:t>subsection</w:t>
      </w:r>
      <w:r w:rsidR="00CA4E75">
        <w:t>19</w:t>
      </w:r>
      <w:r w:rsidR="004040B5">
        <w:t>(</w:t>
      </w:r>
      <w:r w:rsidR="000334C9">
        <w:t>1</w:t>
      </w:r>
      <w:r w:rsidR="004040B5">
        <w:t>)</w:t>
      </w:r>
      <w:r w:rsidRPr="006858A8">
        <w:t xml:space="preserve"> shall be an independent third party.</w:t>
      </w:r>
    </w:p>
    <w:p w14:paraId="498D1E91" w14:textId="77777777" w:rsidR="009B0627" w:rsidRPr="00975611" w:rsidRDefault="009B0627">
      <w:pPr>
        <w:pStyle w:val="Bylawtemplatesection"/>
        <w:rPr>
          <w:color w:val="auto"/>
        </w:rPr>
      </w:pPr>
      <w:r w:rsidRPr="006858A8">
        <w:t xml:space="preserve"> All costs associated with the review of the complaint by the adjudicator, including the fees and expenses of </w:t>
      </w:r>
      <w:r w:rsidRPr="00975611">
        <w:rPr>
          <w:color w:val="auto"/>
        </w:rPr>
        <w:t>the adjudicator, shall be the responsibility of the municipality.</w:t>
      </w:r>
    </w:p>
    <w:p w14:paraId="45DA6DA1" w14:textId="77777777" w:rsidR="009B0627" w:rsidRPr="0060369E" w:rsidRDefault="009B0627">
      <w:pPr>
        <w:pStyle w:val="Bylawtemplatesection"/>
      </w:pPr>
      <w:r w:rsidRPr="0060369E">
        <w:t xml:space="preserve"> The adjudicator has authority to decide all questions of fact and law arising during the course of the review.</w:t>
      </w:r>
    </w:p>
    <w:p w14:paraId="67AC81DE" w14:textId="77777777" w:rsidR="009B0627" w:rsidRPr="006858A8" w:rsidRDefault="009B0627">
      <w:pPr>
        <w:pStyle w:val="Bylawtemplatesection"/>
      </w:pPr>
      <w:r w:rsidRPr="006858A8">
        <w:lastRenderedPageBreak/>
        <w:t>The individual requesting the review and the municipality shall be given the opportunity to make representations to the adjudicator</w:t>
      </w:r>
      <w:r w:rsidR="007B570B">
        <w:t>.</w:t>
      </w:r>
    </w:p>
    <w:p w14:paraId="5FFF0D52" w14:textId="77777777" w:rsidR="009B0627" w:rsidRPr="006858A8" w:rsidRDefault="009B0627">
      <w:pPr>
        <w:pStyle w:val="Bylawtemplatesection"/>
      </w:pPr>
      <w:r w:rsidRPr="006858A8">
        <w:t xml:space="preserve"> No person, other than the individual who requested the review and the municipality is entitled to be present during, to have access to or to comment on representations made to the adjudicator, except with the written consent of both parties.</w:t>
      </w:r>
    </w:p>
    <w:p w14:paraId="56AEDD4D" w14:textId="77777777" w:rsidR="009B0627" w:rsidRPr="006858A8" w:rsidRDefault="009B0627">
      <w:pPr>
        <w:pStyle w:val="Bylawtemplatesection"/>
      </w:pPr>
      <w:r w:rsidRPr="006858A8">
        <w:t>The adjudicator has the authority to decide whether the representations may be made orally, in writing or both.</w:t>
      </w:r>
    </w:p>
    <w:p w14:paraId="0D6CBD00" w14:textId="77777777" w:rsidR="009B0627" w:rsidRPr="006858A8" w:rsidRDefault="009B0627">
      <w:pPr>
        <w:pStyle w:val="Bylawtemplatesection"/>
      </w:pPr>
      <w:r w:rsidRPr="006858A8">
        <w:t>The individual who requested the review and the municipality may be represented by legal counsel or an agent.</w:t>
      </w:r>
    </w:p>
    <w:p w14:paraId="1F9B5D4D" w14:textId="77777777" w:rsidR="009B0627" w:rsidRPr="006858A8" w:rsidRDefault="009B0627">
      <w:pPr>
        <w:pStyle w:val="Bylawtemplatesection"/>
      </w:pPr>
      <w:r w:rsidRPr="006858A8">
        <w:t>The adjudicator’s review shall be completed within 90 days after the council of the municipality receives the request unless the adjudicator</w:t>
      </w:r>
    </w:p>
    <w:p w14:paraId="26572492" w14:textId="77777777" w:rsidR="009B0627" w:rsidRPr="006858A8" w:rsidRDefault="009B0627">
      <w:pPr>
        <w:pStyle w:val="Bylawtemplatesubsection"/>
      </w:pPr>
      <w:r w:rsidRPr="006858A8">
        <w:t>notifies the individual who requested the review and the municipality that the adjudicator is extending that period; and</w:t>
      </w:r>
    </w:p>
    <w:p w14:paraId="7822C775" w14:textId="77777777" w:rsidR="009B0627" w:rsidRDefault="009B0627">
      <w:pPr>
        <w:pStyle w:val="Bylawtemplatesubsection"/>
      </w:pPr>
      <w:r w:rsidRPr="006858A8">
        <w:t>provides an anticipated date for the completion of the review.</w:t>
      </w:r>
    </w:p>
    <w:p w14:paraId="694ACC36" w14:textId="77777777" w:rsidR="009B0627" w:rsidRPr="00C23502" w:rsidRDefault="009B0627">
      <w:pPr>
        <w:pStyle w:val="Bylawtemplatesection"/>
      </w:pPr>
      <w:r w:rsidRPr="00C23502">
        <w:t xml:space="preserve"> Upon completion of </w:t>
      </w:r>
      <w:r w:rsidR="00C23502" w:rsidRPr="00C23502">
        <w:t>the review,</w:t>
      </w:r>
      <w:r w:rsidRPr="00C23502">
        <w:t xml:space="preserve"> the adjudicator shall issue a decision, in writing, including reasons for the decision, ordering one or more of the following:</w:t>
      </w:r>
    </w:p>
    <w:p w14:paraId="7589256E" w14:textId="77777777" w:rsidR="009B0627" w:rsidRPr="00C23502" w:rsidRDefault="009B0627">
      <w:pPr>
        <w:pStyle w:val="Bylawtemplatesubsection"/>
      </w:pPr>
      <w:r w:rsidRPr="00C23502">
        <w:t xml:space="preserve"> that the municipality not correct the personal information of the individual who requested the review;</w:t>
      </w:r>
    </w:p>
    <w:p w14:paraId="296DE9CB" w14:textId="77777777" w:rsidR="009B0627" w:rsidRPr="00C23502" w:rsidRDefault="009B0627">
      <w:pPr>
        <w:pStyle w:val="Bylawtemplatesubsection"/>
      </w:pPr>
      <w:r w:rsidRPr="00C23502">
        <w:t>that the municipality correct the personal information of the individual who requested the review;</w:t>
      </w:r>
    </w:p>
    <w:p w14:paraId="78AEDBE5" w14:textId="77777777" w:rsidR="009B0627" w:rsidRPr="00E1180C" w:rsidRDefault="009B0627">
      <w:pPr>
        <w:pStyle w:val="Bylawtemplatesubsection"/>
      </w:pPr>
      <w:r w:rsidRPr="00C23502">
        <w:t xml:space="preserve"> that the municipality stop collecting, using or disclosing personal information in </w:t>
      </w:r>
      <w:r w:rsidRPr="00E1180C">
        <w:t>contravention of the Act or the bylaw;</w:t>
      </w:r>
    </w:p>
    <w:p w14:paraId="6736E783" w14:textId="77777777" w:rsidR="009B0627" w:rsidRPr="00E1180C" w:rsidRDefault="009B0627">
      <w:pPr>
        <w:pStyle w:val="Bylawtemplatesubsection"/>
      </w:pPr>
      <w:r w:rsidRPr="00E1180C">
        <w:t xml:space="preserve"> that the CAO destroy personal information collected in contravention of the Act or the bylaw;</w:t>
      </w:r>
    </w:p>
    <w:p w14:paraId="405C683A" w14:textId="77777777" w:rsidR="009B0627" w:rsidRDefault="009B0627">
      <w:pPr>
        <w:pStyle w:val="Bylawtemplatesubsection"/>
      </w:pPr>
      <w:r w:rsidRPr="00E1180C">
        <w:t xml:space="preserve"> that the complaint be dismissed.</w:t>
      </w:r>
    </w:p>
    <w:p w14:paraId="34175888" w14:textId="77777777" w:rsidR="009B0627" w:rsidRPr="006E6829" w:rsidRDefault="009B0627">
      <w:pPr>
        <w:pStyle w:val="Bylawtemplatesection"/>
      </w:pPr>
      <w:r w:rsidRPr="006E6829">
        <w:t xml:space="preserve"> In addition to the order referred to in </w:t>
      </w:r>
      <w:r w:rsidR="007B570B">
        <w:t>sub</w:t>
      </w:r>
      <w:r w:rsidR="007B570B" w:rsidRPr="005100DE">
        <w:t>section</w:t>
      </w:r>
      <w:r w:rsidR="00256877">
        <w:t xml:space="preserve"> </w:t>
      </w:r>
      <w:r w:rsidR="000334C9">
        <w:t>19</w:t>
      </w:r>
      <w:r w:rsidR="004040B5">
        <w:t>(</w:t>
      </w:r>
      <w:r w:rsidR="000334C9">
        <w:t>10</w:t>
      </w:r>
      <w:r w:rsidR="004040B5">
        <w:t>)</w:t>
      </w:r>
      <w:r w:rsidRPr="006E6829">
        <w:t>, the adjudicator may make other recommendations that the adjudicator determines appropriate.</w:t>
      </w:r>
    </w:p>
    <w:p w14:paraId="7EAC1C9D" w14:textId="77777777" w:rsidR="009B0627" w:rsidRPr="006E6829" w:rsidRDefault="009B0627">
      <w:pPr>
        <w:pStyle w:val="Bylawtemplatesection"/>
      </w:pPr>
      <w:r w:rsidRPr="006E6829">
        <w:t xml:space="preserve"> The  adjudicator shall provide a copy of the decision</w:t>
      </w:r>
    </w:p>
    <w:p w14:paraId="2BD2B09E" w14:textId="77777777" w:rsidR="009B0627" w:rsidRPr="006E6829" w:rsidRDefault="009B0627">
      <w:pPr>
        <w:pStyle w:val="Bylawtemplatesubsection"/>
      </w:pPr>
      <w:r w:rsidRPr="006E6829">
        <w:t>to the person who requested the review;</w:t>
      </w:r>
    </w:p>
    <w:p w14:paraId="4CCE615C" w14:textId="77777777" w:rsidR="009B0627" w:rsidRPr="006E6829" w:rsidRDefault="009B0627">
      <w:pPr>
        <w:pStyle w:val="Bylawtemplatesubsection"/>
      </w:pPr>
      <w:r w:rsidRPr="006E6829">
        <w:t xml:space="preserve">to the </w:t>
      </w:r>
      <w:r w:rsidR="007B570B">
        <w:t xml:space="preserve">CAO </w:t>
      </w:r>
      <w:r w:rsidRPr="006E6829">
        <w:t>of the municipality concerned; and</w:t>
      </w:r>
    </w:p>
    <w:p w14:paraId="2479D699" w14:textId="77777777" w:rsidR="009B0627" w:rsidRDefault="009B0627">
      <w:pPr>
        <w:pStyle w:val="Bylawtemplatesubsection"/>
      </w:pPr>
      <w:r w:rsidRPr="006E6829">
        <w:t>to the council of the municipality concerned.</w:t>
      </w:r>
    </w:p>
    <w:p w14:paraId="712A6CB1" w14:textId="77777777" w:rsidR="009B0627" w:rsidRDefault="006E6829">
      <w:pPr>
        <w:pStyle w:val="Bylawtemplatesection"/>
      </w:pPr>
      <w:r>
        <w:t>T</w:t>
      </w:r>
      <w:r w:rsidRPr="006E6829">
        <w:t xml:space="preserve">he municipality shall comply with the decision </w:t>
      </w:r>
      <w:r w:rsidR="009B0627" w:rsidRPr="006E6829">
        <w:t>not later than 40 days after being given a copy o</w:t>
      </w:r>
      <w:r>
        <w:t>f a decision of the adjudicator except</w:t>
      </w:r>
    </w:p>
    <w:p w14:paraId="0398BC96" w14:textId="560E1365" w:rsidR="009B0627" w:rsidRPr="008F68B1" w:rsidRDefault="009B0627" w:rsidP="008F68B1">
      <w:pPr>
        <w:pStyle w:val="Bylawtemplateheader3clause"/>
      </w:pPr>
      <w:r w:rsidRPr="006E6829">
        <w:t xml:space="preserve"> the municipality shall not take any steps to comply with the decision of the adjudicator until the end of the period for bringing an application for judicial </w:t>
      </w:r>
      <w:r w:rsidRPr="006E6829">
        <w:lastRenderedPageBreak/>
        <w:t xml:space="preserve">review of the decision under the </w:t>
      </w:r>
      <w:r w:rsidRPr="00975611">
        <w:rPr>
          <w:i/>
        </w:rPr>
        <w:t>Judicial Review Act</w:t>
      </w:r>
      <w:r w:rsidRPr="006E6829">
        <w:t xml:space="preserve"> R.S.P.E.I. </w:t>
      </w:r>
      <w:r w:rsidR="000334C9">
        <w:t xml:space="preserve">1988 </w:t>
      </w:r>
      <w:r w:rsidRPr="006E6829">
        <w:t xml:space="preserve">Cap. J-3; </w:t>
      </w:r>
      <w:r w:rsidRPr="008F68B1">
        <w:t>and</w:t>
      </w:r>
      <w:r w:rsidR="00256877" w:rsidRPr="008F68B1">
        <w:t xml:space="preserve"> </w:t>
      </w:r>
    </w:p>
    <w:p w14:paraId="15878AC1" w14:textId="77777777" w:rsidR="009B0627" w:rsidRDefault="009B0627">
      <w:pPr>
        <w:pStyle w:val="Bylawtemplatesubsection"/>
      </w:pPr>
      <w:r w:rsidRPr="006E6829">
        <w:t xml:space="preserve"> if an application for judicial review is made before the end of the period referred to in clause (</w:t>
      </w:r>
      <w:r w:rsidR="006E6829" w:rsidRPr="006E6829">
        <w:t>a</w:t>
      </w:r>
      <w:r w:rsidRPr="006E6829">
        <w:t>), the decision of the adjudicator is stayed until the application is dealt with by the court.</w:t>
      </w:r>
    </w:p>
    <w:p w14:paraId="0BE2D3CD" w14:textId="77777777" w:rsidR="00332CDC" w:rsidRPr="00FB69DE" w:rsidRDefault="009B0627">
      <w:pPr>
        <w:pStyle w:val="Bylawtemplatesection"/>
      </w:pPr>
      <w:r w:rsidRPr="00D41FA7">
        <w:t>The adjudicator may, at any time during the review, attempt to informally resolve the co</w:t>
      </w:r>
      <w:r w:rsidR="00D41FA7">
        <w:t xml:space="preserve">mplaint referred to in </w:t>
      </w:r>
      <w:r w:rsidR="007B570B" w:rsidRPr="005100DE">
        <w:t>section</w:t>
      </w:r>
      <w:r w:rsidR="00256877">
        <w:t xml:space="preserve"> </w:t>
      </w:r>
      <w:r w:rsidR="00724994">
        <w:t>18</w:t>
      </w:r>
      <w:r w:rsidRPr="00D41FA7">
        <w:t>.</w:t>
      </w:r>
    </w:p>
    <w:p w14:paraId="17E4101B" w14:textId="77777777" w:rsidR="004040B5" w:rsidRDefault="00F72B22" w:rsidP="00975611">
      <w:pPr>
        <w:pStyle w:val="Bylawtemplateheader1section"/>
      </w:pPr>
      <w:r w:rsidRPr="008A6C97">
        <w:t>Fees</w:t>
      </w:r>
    </w:p>
    <w:p w14:paraId="234A8ADE" w14:textId="77777777" w:rsidR="00232446" w:rsidRPr="00232446" w:rsidRDefault="003660A6" w:rsidP="00975611">
      <w:pPr>
        <w:pStyle w:val="Bylawtemplateheader2subsection"/>
      </w:pPr>
      <w:r>
        <w:t xml:space="preserve">At no time shall </w:t>
      </w:r>
      <w:r w:rsidR="0016621F">
        <w:t xml:space="preserve">an applicant be charged fees </w:t>
      </w:r>
      <w:r>
        <w:t>that exceed the actual cost of the services and materials provided by the Municipality.</w:t>
      </w:r>
    </w:p>
    <w:p w14:paraId="7DBE1CD1" w14:textId="37383177" w:rsidR="004528D7" w:rsidRPr="00BA50C9" w:rsidRDefault="00E062BC">
      <w:pPr>
        <w:pStyle w:val="Bylawtemplatesection"/>
        <w:rPr>
          <w:color w:val="C00000"/>
        </w:rPr>
      </w:pPr>
      <w:r>
        <w:t xml:space="preserve">An applicant requesting </w:t>
      </w:r>
      <w:r w:rsidR="004528D7">
        <w:t xml:space="preserve">a record </w:t>
      </w:r>
      <w:r>
        <w:t xml:space="preserve">or document </w:t>
      </w:r>
      <w:r w:rsidR="004528D7">
        <w:t xml:space="preserve">shall pay to the Municipality the fees set out in Schedule </w:t>
      </w:r>
      <w:r w:rsidR="008F68B1">
        <w:t>1:</w:t>
      </w:r>
    </w:p>
    <w:p w14:paraId="01648AA5" w14:textId="77777777" w:rsidR="004528D7" w:rsidRPr="003F4280" w:rsidRDefault="00CB36DC">
      <w:pPr>
        <w:pStyle w:val="Bylawtemplatesubsection"/>
      </w:pPr>
      <w:r w:rsidRPr="003F4280">
        <w:t>l</w:t>
      </w:r>
      <w:r w:rsidR="004528D7" w:rsidRPr="003F4280">
        <w:t>ocating, retrieving and producing the record;</w:t>
      </w:r>
    </w:p>
    <w:p w14:paraId="09279437" w14:textId="77777777" w:rsidR="004528D7" w:rsidRDefault="00CB36DC">
      <w:pPr>
        <w:pStyle w:val="Bylawtemplatesubsection"/>
      </w:pPr>
      <w:r>
        <w:t>p</w:t>
      </w:r>
      <w:r w:rsidR="004528D7">
        <w:t>reparing the record for disclosure;</w:t>
      </w:r>
    </w:p>
    <w:p w14:paraId="4E6DC544" w14:textId="77777777" w:rsidR="004528D7" w:rsidRDefault="00CB36DC">
      <w:pPr>
        <w:pStyle w:val="Bylawtemplatesubsection"/>
      </w:pPr>
      <w:r>
        <w:t>s</w:t>
      </w:r>
      <w:r w:rsidR="004528D7">
        <w:t>hipping and handling the record;</w:t>
      </w:r>
    </w:p>
    <w:p w14:paraId="6435AB63" w14:textId="77777777" w:rsidR="004528D7" w:rsidRDefault="00CB36DC">
      <w:pPr>
        <w:pStyle w:val="Bylawtemplatesubsection"/>
      </w:pPr>
      <w:r>
        <w:t>s</w:t>
      </w:r>
      <w:r w:rsidR="004528D7">
        <w:t>upervising the examination of records; and</w:t>
      </w:r>
    </w:p>
    <w:p w14:paraId="79FCE9DA" w14:textId="77777777" w:rsidR="004528D7" w:rsidRDefault="00CB36DC">
      <w:pPr>
        <w:pStyle w:val="Bylawtemplatesubsection"/>
      </w:pPr>
      <w:r>
        <w:t>p</w:t>
      </w:r>
      <w:r w:rsidR="004528D7">
        <w:t>roviding copies of the record.</w:t>
      </w:r>
    </w:p>
    <w:p w14:paraId="7C182EC4" w14:textId="77777777" w:rsidR="0041527B" w:rsidRPr="00B91493" w:rsidRDefault="0041527B">
      <w:pPr>
        <w:pStyle w:val="Bylawtemplatesection"/>
      </w:pPr>
      <w:r w:rsidRPr="00B91493">
        <w:t>All fees associated with a request shall be paid before the release</w:t>
      </w:r>
      <w:r w:rsidR="00232446" w:rsidRPr="00B91493">
        <w:t xml:space="preserve"> of the copies of the records or documents</w:t>
      </w:r>
      <w:r w:rsidR="000334C9">
        <w:t>.</w:t>
      </w:r>
    </w:p>
    <w:p w14:paraId="46C704D9" w14:textId="77777777" w:rsidR="006120E7" w:rsidRPr="00B91493" w:rsidRDefault="006120E7">
      <w:pPr>
        <w:pStyle w:val="Bylawtemplatesection"/>
      </w:pPr>
      <w:r w:rsidRPr="00B91493">
        <w:t>Notwithstanding any other provision of this Bylaw</w:t>
      </w:r>
      <w:r w:rsidR="000B4EEB" w:rsidRPr="00B91493">
        <w:t>,</w:t>
      </w:r>
      <w:r w:rsidRPr="00B91493">
        <w:t xml:space="preserve"> fees do not apply to request</w:t>
      </w:r>
      <w:r w:rsidR="000B4EEB" w:rsidRPr="00B91493">
        <w:t xml:space="preserve">s </w:t>
      </w:r>
      <w:r w:rsidRPr="00B91493">
        <w:t xml:space="preserve">for an </w:t>
      </w:r>
      <w:r w:rsidR="000B4EEB" w:rsidRPr="00B91493">
        <w:t>applicant’s</w:t>
      </w:r>
      <w:r w:rsidRPr="00B91493">
        <w:t xml:space="preserve"> own personal information, except for photocopying fees</w:t>
      </w:r>
      <w:r w:rsidR="000334C9">
        <w:t>.</w:t>
      </w:r>
    </w:p>
    <w:p w14:paraId="5C11C52F" w14:textId="77777777" w:rsidR="000C4450" w:rsidRPr="00BA50C9" w:rsidRDefault="000C4450">
      <w:pPr>
        <w:pStyle w:val="Bylawtemplatesection"/>
      </w:pPr>
      <w:r w:rsidRPr="00BA50C9">
        <w:t xml:space="preserve">An </w:t>
      </w:r>
      <w:r w:rsidR="003660A6" w:rsidRPr="00BA50C9">
        <w:t xml:space="preserve">applicant </w:t>
      </w:r>
      <w:r w:rsidRPr="00BA50C9">
        <w:t>may, in writing,</w:t>
      </w:r>
      <w:r w:rsidR="00256877" w:rsidRPr="00BA50C9">
        <w:t xml:space="preserve"> </w:t>
      </w:r>
      <w:r w:rsidRPr="00BA50C9">
        <w:t>request</w:t>
      </w:r>
      <w:r w:rsidR="00256877" w:rsidRPr="00BA50C9">
        <w:t xml:space="preserve"> </w:t>
      </w:r>
      <w:r w:rsidR="003660A6" w:rsidRPr="00BA50C9">
        <w:t xml:space="preserve">that </w:t>
      </w:r>
      <w:r w:rsidR="00C90F7A" w:rsidRPr="00BA50C9">
        <w:t xml:space="preserve">the </w:t>
      </w:r>
      <w:r w:rsidR="007861F1" w:rsidRPr="00BA50C9">
        <w:t>c</w:t>
      </w:r>
      <w:r w:rsidR="00C90F7A" w:rsidRPr="00BA50C9">
        <w:t>oordinator waive all or part of the fee for a specified request, and</w:t>
      </w:r>
    </w:p>
    <w:p w14:paraId="30C67970" w14:textId="77777777" w:rsidR="00C90F7A" w:rsidRPr="00BA50C9" w:rsidRDefault="00CB36DC">
      <w:pPr>
        <w:pStyle w:val="Bylawtemplatesubsection"/>
      </w:pPr>
      <w:r w:rsidRPr="00BA50C9">
        <w:t>t</w:t>
      </w:r>
      <w:r w:rsidR="00C90F7A" w:rsidRPr="00BA50C9">
        <w:t xml:space="preserve">he </w:t>
      </w:r>
      <w:r w:rsidR="003660A6" w:rsidRPr="00BA50C9">
        <w:t>C</w:t>
      </w:r>
      <w:r w:rsidR="00C90F7A" w:rsidRPr="00BA50C9">
        <w:t xml:space="preserve">oordinator may waive all or part of the fee, if in the </w:t>
      </w:r>
      <w:r w:rsidR="007861F1" w:rsidRPr="00BA50C9">
        <w:t>c</w:t>
      </w:r>
      <w:r w:rsidR="00C90F7A" w:rsidRPr="00BA50C9">
        <w:t>oordinator’s opinion</w:t>
      </w:r>
    </w:p>
    <w:p w14:paraId="492D7D9A" w14:textId="77777777" w:rsidR="00C90F7A" w:rsidRPr="00BA50C9" w:rsidRDefault="007861F1">
      <w:pPr>
        <w:pStyle w:val="Bylawtemplateclause"/>
      </w:pPr>
      <w:r w:rsidRPr="00BA50C9">
        <w:t>t</w:t>
      </w:r>
      <w:r w:rsidR="00C90F7A" w:rsidRPr="00BA50C9">
        <w:t>he applicant cannot afford to pay the fee or for any reason it is appropriate, or</w:t>
      </w:r>
    </w:p>
    <w:p w14:paraId="71385475" w14:textId="77777777" w:rsidR="00826A56" w:rsidRPr="00B91493" w:rsidRDefault="007861F1">
      <w:pPr>
        <w:pStyle w:val="Bylawtemplateclause"/>
      </w:pPr>
      <w:r>
        <w:t>t</w:t>
      </w:r>
      <w:r w:rsidR="00C90F7A" w:rsidRPr="00B91493">
        <w:t>he record or document containing the information relates to a matter of public interest, including public health, safety or environment</w:t>
      </w:r>
    </w:p>
    <w:p w14:paraId="190D12B4" w14:textId="21719DD1" w:rsidR="00150AB2" w:rsidRPr="00B91493" w:rsidRDefault="00150AB2" w:rsidP="00975611">
      <w:pPr>
        <w:pStyle w:val="Bylawtemplateheader1section"/>
      </w:pPr>
      <w:r w:rsidRPr="007B570B">
        <w:t>Effective</w:t>
      </w:r>
      <w:r w:rsidR="00D8383C">
        <w:t xml:space="preserve"> </w:t>
      </w:r>
      <w:r w:rsidR="00262BA5">
        <w:t>D</w:t>
      </w:r>
      <w:r w:rsidRPr="00B91493">
        <w:t>ate</w:t>
      </w:r>
    </w:p>
    <w:p w14:paraId="25934328" w14:textId="5E749D41" w:rsidR="00826A56" w:rsidRPr="002F269C" w:rsidRDefault="00826A56">
      <w:pPr>
        <w:pStyle w:val="Bylawtemplatesection"/>
      </w:pPr>
      <w:r w:rsidRPr="004040B5">
        <w:t xml:space="preserve">This Bylaw shall be effective as of </w:t>
      </w:r>
      <w:r w:rsidR="0056700D">
        <w:t>A</w:t>
      </w:r>
      <w:r w:rsidR="004040B5" w:rsidRPr="002F269C">
        <w:t>pril 1, 2020</w:t>
      </w:r>
      <w:r w:rsidR="002F269C">
        <w:t>.</w:t>
      </w:r>
    </w:p>
    <w:p w14:paraId="1D841F1D" w14:textId="77777777" w:rsidR="00CB7359" w:rsidRPr="008A6C97" w:rsidRDefault="00916E31" w:rsidP="00975611">
      <w:pPr>
        <w:pStyle w:val="Bylawtemplateheader1section"/>
      </w:pPr>
      <w:r w:rsidRPr="008A6C97">
        <w:t>Approval</w:t>
      </w:r>
    </w:p>
    <w:p w14:paraId="70AA5D3F" w14:textId="77777777" w:rsidR="00CB7359" w:rsidRPr="008A6C97" w:rsidRDefault="00CB7359">
      <w:pPr>
        <w:pStyle w:val="BylawTemplatereadingsheader"/>
      </w:pPr>
      <w:r w:rsidRPr="008A6C97">
        <w:t>First Reading:</w:t>
      </w:r>
    </w:p>
    <w:p w14:paraId="52C81F30" w14:textId="20687CB7" w:rsidR="00CB7359" w:rsidRPr="008A6C97" w:rsidRDefault="00CB7359" w:rsidP="00F1599B">
      <w:pPr>
        <w:pStyle w:val="Bylawtemplatetext"/>
      </w:pPr>
      <w:r w:rsidRPr="008A6C97">
        <w:t xml:space="preserve">This </w:t>
      </w:r>
      <w:r w:rsidR="00497BF5" w:rsidRPr="008A6C97">
        <w:rPr>
          <w:bCs/>
          <w:color w:val="000000"/>
        </w:rPr>
        <w:t xml:space="preserve">Access to Information </w:t>
      </w:r>
      <w:r w:rsidR="00E33CD3">
        <w:rPr>
          <w:bCs/>
          <w:color w:val="000000"/>
        </w:rPr>
        <w:t>and Protection of Privacy Bylaw, Bylaw</w:t>
      </w:r>
      <w:r w:rsidR="007F39C7" w:rsidRPr="008A6C97">
        <w:rPr>
          <w:bCs/>
          <w:color w:val="000000"/>
        </w:rPr>
        <w:t xml:space="preserve"># </w:t>
      </w:r>
      <w:r w:rsidR="00F1599B" w:rsidRPr="002F269C">
        <w:rPr>
          <w:bCs/>
          <w:color w:val="000000"/>
        </w:rPr>
        <w:t>20</w:t>
      </w:r>
      <w:r w:rsidR="00B55412">
        <w:rPr>
          <w:bCs/>
          <w:color w:val="000000"/>
        </w:rPr>
        <w:t>20-02</w:t>
      </w:r>
      <w:r w:rsidR="00E33CD3">
        <w:rPr>
          <w:bCs/>
          <w:color w:val="000000"/>
        </w:rPr>
        <w:t>,</w:t>
      </w:r>
      <w:r w:rsidR="0056700D">
        <w:rPr>
          <w:bCs/>
          <w:color w:val="000000"/>
        </w:rPr>
        <w:t xml:space="preserve"> </w:t>
      </w:r>
      <w:r w:rsidRPr="008A6C97">
        <w:t xml:space="preserve">was read a first time at the Council meeting held on </w:t>
      </w:r>
      <w:r w:rsidRPr="002F269C">
        <w:t xml:space="preserve">the </w:t>
      </w:r>
      <w:r w:rsidR="0056700D">
        <w:t>19th</w:t>
      </w:r>
      <w:r w:rsidRPr="002F269C">
        <w:t xml:space="preserve"> day of</w:t>
      </w:r>
      <w:r w:rsidR="0056700D">
        <w:t xml:space="preserve"> March</w:t>
      </w:r>
      <w:r w:rsidRPr="002F269C">
        <w:t xml:space="preserve">, </w:t>
      </w:r>
      <w:r w:rsidR="00F1599B" w:rsidRPr="002F269C">
        <w:t>20</w:t>
      </w:r>
      <w:r w:rsidR="00B55412" w:rsidRPr="002F269C">
        <w:t>20</w:t>
      </w:r>
      <w:r w:rsidRPr="008A6C97">
        <w:t>.</w:t>
      </w:r>
    </w:p>
    <w:p w14:paraId="62616474" w14:textId="77777777" w:rsidR="00CB7359" w:rsidRPr="008A6C97" w:rsidRDefault="00CB7359" w:rsidP="00F1599B">
      <w:pPr>
        <w:pStyle w:val="Bylawtemplatetext"/>
      </w:pPr>
    </w:p>
    <w:p w14:paraId="4D57A52F" w14:textId="7FD03F9B" w:rsidR="00CB7359" w:rsidRPr="008A6C97" w:rsidRDefault="00CB7359" w:rsidP="00F1599B">
      <w:pPr>
        <w:pStyle w:val="Bylawtemplatetext"/>
      </w:pPr>
      <w:r w:rsidRPr="008A6C97">
        <w:lastRenderedPageBreak/>
        <w:t xml:space="preserve">This </w:t>
      </w:r>
      <w:r w:rsidR="00E33CD3" w:rsidRPr="008A6C97">
        <w:rPr>
          <w:bCs/>
          <w:color w:val="000000"/>
        </w:rPr>
        <w:t xml:space="preserve">Access to Information </w:t>
      </w:r>
      <w:r w:rsidR="00E33CD3">
        <w:rPr>
          <w:bCs/>
          <w:color w:val="000000"/>
        </w:rPr>
        <w:t>and Protection of Privacy Bylaw, Bylaw</w:t>
      </w:r>
      <w:r w:rsidR="00E33CD3" w:rsidRPr="008A6C97">
        <w:rPr>
          <w:bCs/>
          <w:color w:val="000000"/>
        </w:rPr>
        <w:t xml:space="preserve"># </w:t>
      </w:r>
      <w:r w:rsidR="00E33CD3" w:rsidRPr="002F269C">
        <w:rPr>
          <w:bCs/>
          <w:color w:val="000000"/>
        </w:rPr>
        <w:t>20</w:t>
      </w:r>
      <w:r w:rsidR="00B55412">
        <w:rPr>
          <w:bCs/>
          <w:color w:val="000000"/>
        </w:rPr>
        <w:t>20-02</w:t>
      </w:r>
      <w:r w:rsidR="00E33CD3">
        <w:rPr>
          <w:bCs/>
          <w:color w:val="000000"/>
        </w:rPr>
        <w:t xml:space="preserve">, </w:t>
      </w:r>
      <w:r w:rsidRPr="008A6C97">
        <w:t xml:space="preserve">was approved by a majority of Council members present at the Council meeting held on </w:t>
      </w:r>
      <w:r w:rsidRPr="002F269C">
        <w:t xml:space="preserve">the </w:t>
      </w:r>
      <w:r w:rsidR="0056700D">
        <w:t>19th</w:t>
      </w:r>
      <w:r w:rsidRPr="008A6C97">
        <w:t xml:space="preserve"> day of </w:t>
      </w:r>
      <w:r w:rsidR="0056700D">
        <w:t>March</w:t>
      </w:r>
      <w:r w:rsidRPr="002F269C">
        <w:t xml:space="preserve">, </w:t>
      </w:r>
      <w:r w:rsidR="00F1599B" w:rsidRPr="002F269C">
        <w:t>20</w:t>
      </w:r>
      <w:r w:rsidR="00B55412" w:rsidRPr="002F269C">
        <w:t>20</w:t>
      </w:r>
      <w:r w:rsidRPr="008A6C97">
        <w:t>.</w:t>
      </w:r>
    </w:p>
    <w:p w14:paraId="3668DD42" w14:textId="77777777" w:rsidR="00CB7359" w:rsidRPr="008A6C97" w:rsidRDefault="00CB7359">
      <w:pPr>
        <w:pStyle w:val="BylawTemplatereadingsheader"/>
      </w:pPr>
      <w:r w:rsidRPr="008A6C97">
        <w:t>Second Reading:</w:t>
      </w:r>
    </w:p>
    <w:p w14:paraId="6FFCF701" w14:textId="5B06A4FF" w:rsidR="00CB7359" w:rsidRPr="008A6C97" w:rsidRDefault="00CB7359" w:rsidP="00F1599B">
      <w:pPr>
        <w:pStyle w:val="Bylawtemplatetext"/>
      </w:pPr>
      <w:r w:rsidRPr="008A6C97">
        <w:t xml:space="preserve">This </w:t>
      </w:r>
      <w:r w:rsidR="00E33CD3" w:rsidRPr="008A6C97">
        <w:rPr>
          <w:bCs/>
          <w:color w:val="000000"/>
        </w:rPr>
        <w:t xml:space="preserve">Access to Information </w:t>
      </w:r>
      <w:r w:rsidR="00E33CD3">
        <w:rPr>
          <w:bCs/>
          <w:color w:val="000000"/>
        </w:rPr>
        <w:t>and Protection of Privacy Bylaw, Bylaw</w:t>
      </w:r>
      <w:r w:rsidR="00E33CD3" w:rsidRPr="008A6C97">
        <w:rPr>
          <w:bCs/>
          <w:color w:val="000000"/>
        </w:rPr>
        <w:t xml:space="preserve"># </w:t>
      </w:r>
      <w:r w:rsidR="00E33CD3" w:rsidRPr="002F269C">
        <w:rPr>
          <w:bCs/>
          <w:color w:val="000000"/>
        </w:rPr>
        <w:t>20</w:t>
      </w:r>
      <w:r w:rsidR="00B55412">
        <w:rPr>
          <w:bCs/>
          <w:color w:val="000000"/>
        </w:rPr>
        <w:t>20-02</w:t>
      </w:r>
      <w:r w:rsidR="00E33CD3">
        <w:rPr>
          <w:bCs/>
          <w:color w:val="000000"/>
        </w:rPr>
        <w:t xml:space="preserve">, </w:t>
      </w:r>
      <w:r w:rsidRPr="008A6C97">
        <w:t xml:space="preserve">was read a second time at the Council meeting held on </w:t>
      </w:r>
      <w:r w:rsidRPr="002F269C">
        <w:t xml:space="preserve">the </w:t>
      </w:r>
      <w:r w:rsidR="00F14629">
        <w:t>16th</w:t>
      </w:r>
      <w:r w:rsidRPr="002F269C">
        <w:t xml:space="preserve"> day of</w:t>
      </w:r>
      <w:r w:rsidR="00F14629">
        <w:t xml:space="preserve"> April</w:t>
      </w:r>
      <w:r w:rsidRPr="002F269C">
        <w:t xml:space="preserve">, </w:t>
      </w:r>
      <w:r w:rsidR="00F1599B" w:rsidRPr="002F269C">
        <w:t>20</w:t>
      </w:r>
      <w:r w:rsidR="00B55412" w:rsidRPr="002F269C">
        <w:t>20</w:t>
      </w:r>
      <w:r w:rsidRPr="008A6C97">
        <w:t>.</w:t>
      </w:r>
    </w:p>
    <w:p w14:paraId="569CCCE2" w14:textId="77777777" w:rsidR="00CB7359" w:rsidRPr="008A6C97" w:rsidRDefault="00CB7359" w:rsidP="00F1599B">
      <w:pPr>
        <w:pStyle w:val="Bylawtemplatetext"/>
      </w:pPr>
    </w:p>
    <w:p w14:paraId="586CED1E" w14:textId="6EB4F7FB" w:rsidR="00CB7359" w:rsidRPr="008A6C97" w:rsidRDefault="00CB7359" w:rsidP="00F1599B">
      <w:pPr>
        <w:pStyle w:val="Bylawtemplatetext"/>
      </w:pPr>
      <w:r w:rsidRPr="008A6C97">
        <w:t xml:space="preserve">This </w:t>
      </w:r>
      <w:r w:rsidR="00E33CD3" w:rsidRPr="008A6C97">
        <w:rPr>
          <w:bCs/>
          <w:color w:val="000000"/>
        </w:rPr>
        <w:t xml:space="preserve">Access to Information </w:t>
      </w:r>
      <w:r w:rsidR="00E33CD3">
        <w:rPr>
          <w:bCs/>
          <w:color w:val="000000"/>
        </w:rPr>
        <w:t>and Protection of Privacy Bylaw, Bylaw</w:t>
      </w:r>
      <w:r w:rsidR="00E33CD3" w:rsidRPr="008A6C97">
        <w:rPr>
          <w:bCs/>
          <w:color w:val="000000"/>
        </w:rPr>
        <w:t xml:space="preserve"># </w:t>
      </w:r>
      <w:r w:rsidR="00E33CD3" w:rsidRPr="002F269C">
        <w:rPr>
          <w:bCs/>
          <w:color w:val="000000"/>
        </w:rPr>
        <w:t>20</w:t>
      </w:r>
      <w:r w:rsidR="00B55412">
        <w:rPr>
          <w:bCs/>
          <w:color w:val="000000"/>
        </w:rPr>
        <w:t>20-02</w:t>
      </w:r>
      <w:r w:rsidR="00E33CD3">
        <w:rPr>
          <w:bCs/>
          <w:color w:val="000000"/>
        </w:rPr>
        <w:t xml:space="preserve">, </w:t>
      </w:r>
      <w:r w:rsidRPr="008A6C97">
        <w:t xml:space="preserve">was approved by a majority of Council members present at the Council meeting held on </w:t>
      </w:r>
      <w:r w:rsidRPr="002F269C">
        <w:t>the</w:t>
      </w:r>
      <w:r w:rsidR="00F14629">
        <w:t xml:space="preserve"> 16th</w:t>
      </w:r>
      <w:r w:rsidRPr="002F269C">
        <w:t xml:space="preserve"> day of </w:t>
      </w:r>
      <w:r w:rsidR="00F14629">
        <w:t>April</w:t>
      </w:r>
      <w:r w:rsidRPr="002F269C">
        <w:t xml:space="preserve">, </w:t>
      </w:r>
      <w:r w:rsidR="00F1599B" w:rsidRPr="002F269C">
        <w:t>20</w:t>
      </w:r>
      <w:r w:rsidR="00B55412" w:rsidRPr="002F269C">
        <w:t>20</w:t>
      </w:r>
      <w:r w:rsidRPr="002F269C">
        <w:t>.</w:t>
      </w:r>
    </w:p>
    <w:p w14:paraId="65D16AC4" w14:textId="77777777" w:rsidR="00CB7359" w:rsidRPr="008A6C97" w:rsidRDefault="00CB7359">
      <w:pPr>
        <w:pStyle w:val="BylawTemplatereadingsheader"/>
      </w:pPr>
      <w:r w:rsidRPr="008A6C97">
        <w:t>Adoption and Approval by Council:</w:t>
      </w:r>
    </w:p>
    <w:p w14:paraId="2DF9DD5C" w14:textId="4CD9DADB" w:rsidR="00CB7359" w:rsidRPr="008A6C97" w:rsidRDefault="00CB7359" w:rsidP="00F1599B">
      <w:pPr>
        <w:pStyle w:val="Bylawtemplatetext"/>
      </w:pPr>
      <w:r w:rsidRPr="008A6C97">
        <w:t xml:space="preserve">This </w:t>
      </w:r>
      <w:r w:rsidR="00E33CD3" w:rsidRPr="008A6C97">
        <w:rPr>
          <w:bCs/>
          <w:color w:val="000000"/>
        </w:rPr>
        <w:t xml:space="preserve">Access to Information </w:t>
      </w:r>
      <w:r w:rsidR="00E33CD3">
        <w:rPr>
          <w:bCs/>
          <w:color w:val="000000"/>
        </w:rPr>
        <w:t>and Protection of Privacy Bylaw, Bylaw</w:t>
      </w:r>
      <w:r w:rsidR="00E33CD3" w:rsidRPr="002F269C">
        <w:rPr>
          <w:bCs/>
          <w:color w:val="000000"/>
        </w:rPr>
        <w:t># 20</w:t>
      </w:r>
      <w:r w:rsidR="00B55412" w:rsidRPr="002F269C">
        <w:rPr>
          <w:bCs/>
          <w:color w:val="000000"/>
        </w:rPr>
        <w:t>20</w:t>
      </w:r>
      <w:r w:rsidR="00B55412">
        <w:rPr>
          <w:bCs/>
          <w:color w:val="000000"/>
        </w:rPr>
        <w:t>-02</w:t>
      </w:r>
      <w:r w:rsidR="00E33CD3">
        <w:rPr>
          <w:bCs/>
          <w:color w:val="000000"/>
        </w:rPr>
        <w:t xml:space="preserve">, </w:t>
      </w:r>
      <w:r w:rsidRPr="008A6C97">
        <w:t>was adopted by a majority of Council members present at the Council meeting held on the</w:t>
      </w:r>
      <w:r w:rsidR="00F14629">
        <w:t xml:space="preserve"> 16th</w:t>
      </w:r>
      <w:r w:rsidRPr="002F269C">
        <w:t xml:space="preserve"> day of </w:t>
      </w:r>
      <w:r w:rsidR="00F14629">
        <w:t>April</w:t>
      </w:r>
      <w:r w:rsidRPr="002F269C">
        <w:t xml:space="preserve">, </w:t>
      </w:r>
      <w:r w:rsidR="00F1599B" w:rsidRPr="002F269C">
        <w:t>20</w:t>
      </w:r>
      <w:r w:rsidR="00B55412" w:rsidRPr="002F269C">
        <w:t>20</w:t>
      </w:r>
      <w:r w:rsidRPr="002F269C">
        <w:t>.</w:t>
      </w:r>
    </w:p>
    <w:p w14:paraId="65ADEB6F" w14:textId="77777777" w:rsidR="00CB7359" w:rsidRPr="008A6C97" w:rsidRDefault="00CB7359" w:rsidP="00F1599B">
      <w:pPr>
        <w:pStyle w:val="Bylawtemplatetext"/>
      </w:pPr>
    </w:p>
    <w:p w14:paraId="5C2DF96F" w14:textId="5299E350" w:rsidR="00CB7359" w:rsidRPr="008A6C97" w:rsidRDefault="00CB7359" w:rsidP="00F1599B">
      <w:pPr>
        <w:pStyle w:val="Bylawtemplatetext"/>
      </w:pPr>
      <w:r w:rsidRPr="008A6C97">
        <w:t>This</w:t>
      </w:r>
      <w:r w:rsidR="008F68B1">
        <w:t xml:space="preserve"> </w:t>
      </w:r>
      <w:r w:rsidR="00E33CD3" w:rsidRPr="008A6C97">
        <w:rPr>
          <w:bCs/>
          <w:color w:val="000000"/>
        </w:rPr>
        <w:t xml:space="preserve">Access to Information </w:t>
      </w:r>
      <w:r w:rsidR="00E33CD3">
        <w:rPr>
          <w:bCs/>
          <w:color w:val="000000"/>
        </w:rPr>
        <w:t>and Protection of Privacy Bylaw, Bylaw</w:t>
      </w:r>
      <w:r w:rsidR="00E33CD3" w:rsidRPr="008A6C97">
        <w:rPr>
          <w:bCs/>
          <w:color w:val="000000"/>
        </w:rPr>
        <w:t xml:space="preserve"># </w:t>
      </w:r>
      <w:r w:rsidR="00E33CD3" w:rsidRPr="002F269C">
        <w:rPr>
          <w:bCs/>
          <w:color w:val="000000"/>
        </w:rPr>
        <w:t>20</w:t>
      </w:r>
      <w:r w:rsidR="002F269C">
        <w:rPr>
          <w:bCs/>
          <w:color w:val="000000"/>
        </w:rPr>
        <w:t>20</w:t>
      </w:r>
      <w:r w:rsidR="00E33CD3" w:rsidRPr="002F269C">
        <w:rPr>
          <w:bCs/>
          <w:color w:val="000000"/>
        </w:rPr>
        <w:t>-</w:t>
      </w:r>
      <w:r w:rsidR="002F269C">
        <w:rPr>
          <w:bCs/>
          <w:color w:val="000000"/>
        </w:rPr>
        <w:t>02</w:t>
      </w:r>
      <w:r w:rsidR="00E33CD3">
        <w:rPr>
          <w:bCs/>
          <w:color w:val="000000"/>
        </w:rPr>
        <w:t xml:space="preserve">, </w:t>
      </w:r>
      <w:r w:rsidRPr="008A6C97">
        <w:t xml:space="preserve">is declared to be passed on this the </w:t>
      </w:r>
      <w:r w:rsidR="00F14629">
        <w:t>16</w:t>
      </w:r>
      <w:r w:rsidR="00F14629" w:rsidRPr="00F14629">
        <w:rPr>
          <w:vertAlign w:val="superscript"/>
        </w:rPr>
        <w:t>th</w:t>
      </w:r>
      <w:r w:rsidR="00F14629">
        <w:t xml:space="preserve"> </w:t>
      </w:r>
      <w:r w:rsidRPr="002F269C">
        <w:t>day of</w:t>
      </w:r>
      <w:r w:rsidR="00F14629">
        <w:t xml:space="preserve"> April</w:t>
      </w:r>
      <w:r w:rsidRPr="002F269C">
        <w:t xml:space="preserve">, </w:t>
      </w:r>
      <w:r w:rsidR="00F1599B" w:rsidRPr="002F269C">
        <w:t>20</w:t>
      </w:r>
      <w:r w:rsidR="00B55412" w:rsidRPr="002F269C">
        <w:t>20</w:t>
      </w:r>
      <w:r w:rsidRPr="002F269C">
        <w:t>.</w:t>
      </w:r>
    </w:p>
    <w:p w14:paraId="6AC6F7AE" w14:textId="77777777" w:rsidR="00CB7359" w:rsidRPr="008A6C97" w:rsidRDefault="00CB7359" w:rsidP="00F1599B">
      <w:pPr>
        <w:pStyle w:val="Bylawtemplatetext"/>
      </w:pPr>
    </w:p>
    <w:p w14:paraId="6E18BEAD" w14:textId="77777777" w:rsidR="00CB7359" w:rsidRDefault="00CB7359" w:rsidP="00CB7359">
      <w:pPr>
        <w:autoSpaceDE w:val="0"/>
        <w:autoSpaceDN w:val="0"/>
        <w:adjustRightInd w:val="0"/>
        <w:rPr>
          <w:rFonts w:asciiTheme="minorHAnsi" w:hAnsiTheme="minorHAnsi"/>
        </w:rPr>
      </w:pPr>
    </w:p>
    <w:p w14:paraId="4657E56A" w14:textId="77777777" w:rsidR="00E33CD3" w:rsidRPr="008A6C97" w:rsidRDefault="00E33CD3" w:rsidP="00CB7359">
      <w:pPr>
        <w:autoSpaceDE w:val="0"/>
        <w:autoSpaceDN w:val="0"/>
        <w:adjustRightInd w:val="0"/>
        <w:rPr>
          <w:rFonts w:asciiTheme="minorHAnsi" w:hAnsiTheme="minorHAnsi"/>
        </w:rPr>
      </w:pPr>
    </w:p>
    <w:p w14:paraId="3508E302" w14:textId="77777777" w:rsidR="00CB7359" w:rsidRPr="008A6C97" w:rsidRDefault="00CB7359" w:rsidP="00CB7359">
      <w:pPr>
        <w:autoSpaceDE w:val="0"/>
        <w:autoSpaceDN w:val="0"/>
        <w:adjustRightInd w:val="0"/>
        <w:rPr>
          <w:rFonts w:asciiTheme="minorHAnsi" w:hAnsiTheme="minorHAnsi"/>
        </w:rPr>
      </w:pPr>
      <w:r w:rsidRPr="008A6C97">
        <w:rPr>
          <w:rFonts w:asciiTheme="minorHAnsi" w:hAnsiTheme="minorHAnsi"/>
        </w:rPr>
        <w:t xml:space="preserve">____________________________ </w:t>
      </w:r>
      <w:r w:rsidRPr="008A6C97">
        <w:rPr>
          <w:rFonts w:asciiTheme="minorHAnsi" w:hAnsiTheme="minorHAnsi"/>
        </w:rPr>
        <w:tab/>
      </w:r>
      <w:r w:rsidRPr="008A6C97">
        <w:rPr>
          <w:rFonts w:asciiTheme="minorHAnsi" w:hAnsiTheme="minorHAnsi"/>
        </w:rPr>
        <w:tab/>
        <w:t>_____________</w:t>
      </w:r>
      <w:r w:rsidR="00F1599B">
        <w:rPr>
          <w:rFonts w:asciiTheme="minorHAnsi" w:hAnsiTheme="minorHAnsi"/>
        </w:rPr>
        <w:t>______</w:t>
      </w:r>
      <w:r w:rsidRPr="008A6C97">
        <w:rPr>
          <w:rFonts w:asciiTheme="minorHAnsi" w:hAnsiTheme="minorHAnsi"/>
        </w:rPr>
        <w:t>_____________</w:t>
      </w:r>
    </w:p>
    <w:p w14:paraId="30F992DA" w14:textId="74B24B0D" w:rsidR="00CB7359" w:rsidRPr="008A6C97" w:rsidRDefault="00CB7359" w:rsidP="00F1599B">
      <w:pPr>
        <w:autoSpaceDE w:val="0"/>
        <w:autoSpaceDN w:val="0"/>
        <w:adjustRightInd w:val="0"/>
        <w:ind w:left="4410" w:hanging="4410"/>
        <w:rPr>
          <w:rFonts w:asciiTheme="minorHAnsi" w:hAnsiTheme="minorHAnsi"/>
        </w:rPr>
      </w:pPr>
      <w:r w:rsidRPr="008A6C97">
        <w:rPr>
          <w:rFonts w:asciiTheme="minorHAnsi" w:hAnsiTheme="minorHAnsi"/>
          <w:b/>
          <w:bCs/>
        </w:rPr>
        <w:t xml:space="preserve">Mayor </w:t>
      </w:r>
      <w:r w:rsidRPr="008A6C97">
        <w:rPr>
          <w:rFonts w:asciiTheme="minorHAnsi" w:hAnsiTheme="minorHAnsi"/>
        </w:rPr>
        <w:t xml:space="preserve">(signature sealed) </w:t>
      </w:r>
      <w:r w:rsidRPr="008A6C97">
        <w:rPr>
          <w:rFonts w:asciiTheme="minorHAnsi" w:hAnsiTheme="minorHAnsi"/>
        </w:rPr>
        <w:tab/>
      </w:r>
      <w:r w:rsidR="00F1599B">
        <w:rPr>
          <w:rFonts w:asciiTheme="minorHAnsi" w:hAnsiTheme="minorHAnsi"/>
          <w:b/>
          <w:bCs/>
        </w:rPr>
        <w:t>Chief Administrative Officer</w:t>
      </w:r>
      <w:r w:rsidR="00F14629">
        <w:rPr>
          <w:rFonts w:asciiTheme="minorHAnsi" w:hAnsiTheme="minorHAnsi"/>
          <w:b/>
          <w:bCs/>
        </w:rPr>
        <w:t xml:space="preserve"> </w:t>
      </w:r>
      <w:r w:rsidRPr="008A6C97">
        <w:rPr>
          <w:rFonts w:asciiTheme="minorHAnsi" w:hAnsiTheme="minorHAnsi"/>
        </w:rPr>
        <w:t>(signature sealed)</w:t>
      </w:r>
    </w:p>
    <w:p w14:paraId="718387D7" w14:textId="77777777" w:rsidR="00153FFF" w:rsidRPr="008A6C97" w:rsidRDefault="00153FFF" w:rsidP="008914D3">
      <w:pPr>
        <w:autoSpaceDE w:val="0"/>
        <w:autoSpaceDN w:val="0"/>
        <w:adjustRightInd w:val="0"/>
        <w:rPr>
          <w:rFonts w:asciiTheme="minorHAnsi" w:hAnsiTheme="minorHAnsi"/>
          <w:b/>
          <w:bCs/>
        </w:rPr>
      </w:pPr>
    </w:p>
    <w:p w14:paraId="5DFF2A5B" w14:textId="77777777" w:rsidR="0016621F" w:rsidRDefault="0016621F" w:rsidP="0068591B">
      <w:pPr>
        <w:autoSpaceDE w:val="0"/>
        <w:autoSpaceDN w:val="0"/>
        <w:adjustRightInd w:val="0"/>
        <w:rPr>
          <w:rFonts w:asciiTheme="minorHAnsi" w:hAnsiTheme="minorHAnsi"/>
          <w:bCs/>
        </w:rPr>
      </w:pPr>
    </w:p>
    <w:p w14:paraId="2108CA97" w14:textId="6B50E78D" w:rsidR="0068591B" w:rsidRPr="0068591B" w:rsidRDefault="0068591B" w:rsidP="0068591B">
      <w:pPr>
        <w:autoSpaceDE w:val="0"/>
        <w:autoSpaceDN w:val="0"/>
        <w:adjustRightInd w:val="0"/>
        <w:rPr>
          <w:rFonts w:asciiTheme="minorHAnsi" w:hAnsiTheme="minorHAnsi"/>
          <w:bCs/>
        </w:rPr>
      </w:pPr>
      <w:r w:rsidRPr="0068591B">
        <w:rPr>
          <w:rFonts w:asciiTheme="minorHAnsi" w:hAnsiTheme="minorHAnsi"/>
          <w:bCs/>
        </w:rPr>
        <w:t>This </w:t>
      </w:r>
      <w:r w:rsidR="00C04FCF">
        <w:rPr>
          <w:rFonts w:asciiTheme="minorHAnsi" w:hAnsiTheme="minorHAnsi"/>
          <w:bCs/>
        </w:rPr>
        <w:t>Access to Information and Protection of Privacy Bylaw</w:t>
      </w:r>
      <w:r w:rsidRPr="0068591B">
        <w:rPr>
          <w:rFonts w:asciiTheme="minorHAnsi" w:hAnsiTheme="minorHAnsi"/>
          <w:bCs/>
        </w:rPr>
        <w:t xml:space="preserve"> adopted by the Council of the Rural Municipality of </w:t>
      </w:r>
      <w:r w:rsidR="00B55412">
        <w:rPr>
          <w:rFonts w:asciiTheme="minorHAnsi" w:hAnsiTheme="minorHAnsi"/>
          <w:bCs/>
        </w:rPr>
        <w:t>Wellington</w:t>
      </w:r>
      <w:r w:rsidRPr="0068591B">
        <w:rPr>
          <w:rFonts w:asciiTheme="minorHAnsi" w:hAnsiTheme="minorHAnsi"/>
          <w:bCs/>
        </w:rPr>
        <w:t> on</w:t>
      </w:r>
      <w:r w:rsidR="00F14629">
        <w:rPr>
          <w:rFonts w:asciiTheme="minorHAnsi" w:hAnsiTheme="minorHAnsi"/>
          <w:bCs/>
        </w:rPr>
        <w:t xml:space="preserve"> April 16, 2020</w:t>
      </w:r>
      <w:r w:rsidRPr="0068591B">
        <w:rPr>
          <w:rFonts w:asciiTheme="minorHAnsi" w:hAnsiTheme="minorHAnsi"/>
          <w:bCs/>
        </w:rPr>
        <w:t xml:space="preserve"> is certified to be a true copy.</w:t>
      </w:r>
    </w:p>
    <w:p w14:paraId="6950BB0D" w14:textId="77777777" w:rsidR="0068591B" w:rsidRPr="0068591B" w:rsidRDefault="0068591B" w:rsidP="0068591B">
      <w:pPr>
        <w:autoSpaceDE w:val="0"/>
        <w:autoSpaceDN w:val="0"/>
        <w:adjustRightInd w:val="0"/>
        <w:rPr>
          <w:rFonts w:asciiTheme="minorHAnsi" w:hAnsiTheme="minorHAnsi"/>
          <w:bCs/>
        </w:rPr>
      </w:pPr>
      <w:r w:rsidRPr="0068591B">
        <w:rPr>
          <w:rFonts w:asciiTheme="minorHAnsi" w:hAnsiTheme="minorHAnsi"/>
          <w:bCs/>
        </w:rPr>
        <w:t> </w:t>
      </w:r>
    </w:p>
    <w:p w14:paraId="5924C467" w14:textId="77777777" w:rsidR="0068591B" w:rsidRPr="0068591B" w:rsidRDefault="0068591B" w:rsidP="0068591B">
      <w:pPr>
        <w:autoSpaceDE w:val="0"/>
        <w:autoSpaceDN w:val="0"/>
        <w:adjustRightInd w:val="0"/>
        <w:rPr>
          <w:rFonts w:asciiTheme="minorHAnsi" w:hAnsiTheme="minorHAnsi"/>
          <w:bCs/>
        </w:rPr>
      </w:pPr>
      <w:r w:rsidRPr="0068591B">
        <w:rPr>
          <w:rFonts w:asciiTheme="minorHAnsi" w:hAnsiTheme="minorHAnsi"/>
          <w:bCs/>
          <w:lang w:val="en-CA"/>
        </w:rPr>
        <w:t xml:space="preserve">____________________________ </w:t>
      </w:r>
      <w:r w:rsidRPr="0068591B">
        <w:rPr>
          <w:rFonts w:asciiTheme="minorHAnsi" w:hAnsiTheme="minorHAnsi"/>
          <w:bCs/>
        </w:rPr>
        <w:tab/>
      </w:r>
      <w:r w:rsidRPr="0068591B">
        <w:rPr>
          <w:rFonts w:asciiTheme="minorHAnsi" w:hAnsiTheme="minorHAnsi"/>
          <w:bCs/>
        </w:rPr>
        <w:tab/>
      </w:r>
      <w:r w:rsidRPr="0068591B">
        <w:rPr>
          <w:rFonts w:asciiTheme="minorHAnsi" w:hAnsiTheme="minorHAnsi"/>
          <w:bCs/>
          <w:lang w:val="en-CA"/>
        </w:rPr>
        <w:t xml:space="preserve">____________________________ </w:t>
      </w:r>
    </w:p>
    <w:p w14:paraId="728F85B9" w14:textId="77777777" w:rsidR="0068591B" w:rsidRPr="0068591B" w:rsidRDefault="0068591B" w:rsidP="0068591B">
      <w:pPr>
        <w:autoSpaceDE w:val="0"/>
        <w:autoSpaceDN w:val="0"/>
        <w:adjustRightInd w:val="0"/>
        <w:rPr>
          <w:rFonts w:asciiTheme="minorHAnsi" w:hAnsiTheme="minorHAnsi"/>
          <w:b/>
          <w:bCs/>
        </w:rPr>
      </w:pPr>
      <w:r w:rsidRPr="0068591B">
        <w:rPr>
          <w:rFonts w:asciiTheme="minorHAnsi" w:hAnsiTheme="minorHAnsi"/>
          <w:b/>
          <w:bCs/>
          <w:lang w:val="en-CA"/>
        </w:rPr>
        <w:t xml:space="preserve">Chief Administrative Officer </w:t>
      </w:r>
      <w:r w:rsidRPr="0068591B">
        <w:rPr>
          <w:rFonts w:asciiTheme="minorHAnsi" w:hAnsiTheme="minorHAnsi"/>
          <w:b/>
          <w:bCs/>
        </w:rPr>
        <w:t xml:space="preserve">Signature </w:t>
      </w:r>
      <w:r w:rsidRPr="0068591B">
        <w:rPr>
          <w:rFonts w:asciiTheme="minorHAnsi" w:hAnsiTheme="minorHAnsi"/>
          <w:b/>
          <w:bCs/>
        </w:rPr>
        <w:tab/>
      </w:r>
      <w:r w:rsidRPr="0068591B">
        <w:rPr>
          <w:rFonts w:asciiTheme="minorHAnsi" w:hAnsiTheme="minorHAnsi"/>
          <w:b/>
          <w:bCs/>
        </w:rPr>
        <w:tab/>
      </w:r>
      <w:r w:rsidRPr="0068591B">
        <w:rPr>
          <w:rFonts w:asciiTheme="minorHAnsi" w:hAnsiTheme="minorHAnsi"/>
          <w:b/>
          <w:bCs/>
        </w:rPr>
        <w:tab/>
        <w:t>Date</w:t>
      </w:r>
    </w:p>
    <w:p w14:paraId="0709F00A" w14:textId="77777777" w:rsidR="002107BF" w:rsidRDefault="002107BF" w:rsidP="008914D3">
      <w:pPr>
        <w:autoSpaceDE w:val="0"/>
        <w:autoSpaceDN w:val="0"/>
        <w:adjustRightInd w:val="0"/>
        <w:rPr>
          <w:rFonts w:asciiTheme="minorHAnsi" w:hAnsiTheme="minorHAnsi"/>
          <w:bCs/>
        </w:rPr>
      </w:pPr>
    </w:p>
    <w:p w14:paraId="234A5D6B" w14:textId="77777777" w:rsidR="0068591B" w:rsidRDefault="0068591B" w:rsidP="008914D3">
      <w:pPr>
        <w:autoSpaceDE w:val="0"/>
        <w:autoSpaceDN w:val="0"/>
        <w:adjustRightInd w:val="0"/>
        <w:rPr>
          <w:rFonts w:asciiTheme="minorHAnsi" w:hAnsiTheme="minorHAnsi"/>
          <w:bCs/>
        </w:rPr>
      </w:pPr>
    </w:p>
    <w:p w14:paraId="76EE84AB" w14:textId="77777777" w:rsidR="0068591B" w:rsidRDefault="0068591B" w:rsidP="008914D3">
      <w:pPr>
        <w:autoSpaceDE w:val="0"/>
        <w:autoSpaceDN w:val="0"/>
        <w:adjustRightInd w:val="0"/>
        <w:rPr>
          <w:rFonts w:asciiTheme="minorHAnsi" w:hAnsiTheme="minorHAnsi"/>
          <w:bCs/>
        </w:rPr>
      </w:pPr>
    </w:p>
    <w:p w14:paraId="37649A2B" w14:textId="77777777" w:rsidR="0068591B" w:rsidRDefault="0068591B" w:rsidP="008914D3">
      <w:pPr>
        <w:autoSpaceDE w:val="0"/>
        <w:autoSpaceDN w:val="0"/>
        <w:adjustRightInd w:val="0"/>
        <w:rPr>
          <w:rFonts w:asciiTheme="minorHAnsi" w:hAnsiTheme="minorHAnsi"/>
          <w:bCs/>
        </w:rPr>
      </w:pPr>
    </w:p>
    <w:p w14:paraId="297B3BD0" w14:textId="77777777" w:rsidR="00CB5E7C" w:rsidRDefault="00CB5E7C">
      <w:pPr>
        <w:rPr>
          <w:rFonts w:asciiTheme="minorHAnsi" w:hAnsiTheme="minorHAnsi"/>
          <w:b/>
          <w:color w:val="000000"/>
          <w:lang w:val="en-CA"/>
        </w:rPr>
      </w:pPr>
      <w:r>
        <w:rPr>
          <w:bCs/>
        </w:rPr>
        <w:br w:type="page"/>
      </w:r>
    </w:p>
    <w:p w14:paraId="77B26C62" w14:textId="77777777" w:rsidR="008914D3" w:rsidRDefault="008914D3">
      <w:pPr>
        <w:pStyle w:val="BylawTemplatereadingsheader"/>
      </w:pPr>
      <w:r w:rsidRPr="008A6C97">
        <w:lastRenderedPageBreak/>
        <w:t xml:space="preserve">Schedule </w:t>
      </w:r>
      <w:r w:rsidR="007F39C7" w:rsidRPr="008A6C97">
        <w:t>1</w:t>
      </w:r>
      <w:r w:rsidR="00555254" w:rsidRPr="008A6C97">
        <w:t xml:space="preserve"> – </w:t>
      </w:r>
      <w:r w:rsidR="00F72B22" w:rsidRPr="008A6C97">
        <w:t>Fees for accessing or copies of records</w:t>
      </w:r>
    </w:p>
    <w:p w14:paraId="12F4D2EE" w14:textId="77777777" w:rsidR="003660A6" w:rsidRPr="00AE2F30" w:rsidRDefault="003660A6" w:rsidP="00975611">
      <w:pPr>
        <w:pStyle w:val="Bylawtemplatenotebox"/>
      </w:pPr>
      <w:r w:rsidRPr="00AE2F30">
        <w:t>Note: maximum permissible</w:t>
      </w:r>
      <w:r w:rsidR="0060369E" w:rsidRPr="00AE2F30">
        <w:t xml:space="preserve"> fees – see table below and substitute own fee if setting a fee below the maximum.</w:t>
      </w:r>
    </w:p>
    <w:p w14:paraId="554CBA85" w14:textId="77777777" w:rsidR="000F3A26" w:rsidRDefault="000F3A26" w:rsidP="00975611">
      <w:pPr>
        <w:pStyle w:val="Bylawtemplatenotebox"/>
      </w:pPr>
      <w:r w:rsidRPr="00AE2F30">
        <w:t>Total fees not to exceed total costs to the Municipality</w:t>
      </w:r>
    </w:p>
    <w:p w14:paraId="7B9C53C9" w14:textId="77777777" w:rsidR="00555254" w:rsidRPr="00E33CD3" w:rsidRDefault="00555254" w:rsidP="00E33CD3">
      <w:pPr>
        <w:pStyle w:val="Bylawtemplatetext"/>
      </w:pPr>
    </w:p>
    <w:tbl>
      <w:tblPr>
        <w:tblStyle w:val="TableGrid"/>
        <w:tblW w:w="10638" w:type="dxa"/>
        <w:tblLayout w:type="fixed"/>
        <w:tblLook w:val="04A0" w:firstRow="1" w:lastRow="0" w:firstColumn="1" w:lastColumn="0" w:noHBand="0" w:noVBand="1"/>
      </w:tblPr>
      <w:tblGrid>
        <w:gridCol w:w="1566"/>
        <w:gridCol w:w="2545"/>
        <w:gridCol w:w="1667"/>
        <w:gridCol w:w="2340"/>
        <w:gridCol w:w="2520"/>
      </w:tblGrid>
      <w:tr w:rsidR="0016621F" w14:paraId="26E04044" w14:textId="77777777" w:rsidTr="00975611">
        <w:tc>
          <w:tcPr>
            <w:tcW w:w="1566" w:type="dxa"/>
          </w:tcPr>
          <w:p w14:paraId="37472D32" w14:textId="77777777" w:rsidR="00CE3681" w:rsidRPr="00975611" w:rsidRDefault="00CE3681" w:rsidP="00E33CD3">
            <w:pPr>
              <w:pStyle w:val="Bylawtemplatetext"/>
              <w:rPr>
                <w:b/>
              </w:rPr>
            </w:pPr>
            <w:r w:rsidRPr="00975611">
              <w:rPr>
                <w:b/>
              </w:rPr>
              <w:t>Type of information</w:t>
            </w:r>
          </w:p>
        </w:tc>
        <w:tc>
          <w:tcPr>
            <w:tcW w:w="2545" w:type="dxa"/>
          </w:tcPr>
          <w:p w14:paraId="409DB5A6" w14:textId="77777777" w:rsidR="00CE3681" w:rsidRPr="00975611" w:rsidRDefault="00CE3681" w:rsidP="00E33CD3">
            <w:pPr>
              <w:pStyle w:val="Bylawtemplatetext"/>
              <w:rPr>
                <w:b/>
              </w:rPr>
            </w:pPr>
            <w:r w:rsidRPr="00975611">
              <w:rPr>
                <w:b/>
              </w:rPr>
              <w:t>Timeframe</w:t>
            </w:r>
          </w:p>
        </w:tc>
        <w:tc>
          <w:tcPr>
            <w:tcW w:w="1667" w:type="dxa"/>
          </w:tcPr>
          <w:p w14:paraId="7D4E7D03" w14:textId="77777777" w:rsidR="00CE3681" w:rsidRPr="00975611" w:rsidRDefault="00CE3681" w:rsidP="00E33CD3">
            <w:pPr>
              <w:pStyle w:val="Bylawtemplatetext"/>
              <w:rPr>
                <w:b/>
              </w:rPr>
            </w:pPr>
            <w:r w:rsidRPr="00975611">
              <w:rPr>
                <w:b/>
              </w:rPr>
              <w:t>Photocopying/printing</w:t>
            </w:r>
          </w:p>
        </w:tc>
        <w:tc>
          <w:tcPr>
            <w:tcW w:w="2340" w:type="dxa"/>
          </w:tcPr>
          <w:p w14:paraId="471EE8E1" w14:textId="77777777" w:rsidR="00CE3681" w:rsidRPr="00975611" w:rsidRDefault="00CE3681" w:rsidP="00E33CD3">
            <w:pPr>
              <w:pStyle w:val="Bylawtemplatetext"/>
              <w:rPr>
                <w:b/>
              </w:rPr>
            </w:pPr>
            <w:r w:rsidRPr="00975611">
              <w:rPr>
                <w:b/>
              </w:rPr>
              <w:t>Services/Time</w:t>
            </w:r>
          </w:p>
        </w:tc>
        <w:tc>
          <w:tcPr>
            <w:tcW w:w="2520" w:type="dxa"/>
          </w:tcPr>
          <w:p w14:paraId="07D8E545" w14:textId="77777777" w:rsidR="00CE3681" w:rsidRPr="00975611" w:rsidRDefault="00CE3681" w:rsidP="00E33CD3">
            <w:pPr>
              <w:pStyle w:val="Bylawtemplatetext"/>
              <w:rPr>
                <w:b/>
              </w:rPr>
            </w:pPr>
            <w:r w:rsidRPr="00975611">
              <w:rPr>
                <w:b/>
              </w:rPr>
              <w:t>Deposit</w:t>
            </w:r>
          </w:p>
        </w:tc>
      </w:tr>
      <w:tr w:rsidR="0016621F" w14:paraId="3E1362D6" w14:textId="77777777" w:rsidTr="00975611">
        <w:tc>
          <w:tcPr>
            <w:tcW w:w="1566" w:type="dxa"/>
          </w:tcPr>
          <w:p w14:paraId="040E2D06" w14:textId="77777777" w:rsidR="00C94F72" w:rsidRPr="00975611" w:rsidRDefault="00CE3681">
            <w:pPr>
              <w:pStyle w:val="Bylawtemplatetext"/>
            </w:pPr>
            <w:r w:rsidRPr="00C94F72">
              <w:t>Category I – available on demand</w:t>
            </w:r>
          </w:p>
          <w:p w14:paraId="2EE1FB20" w14:textId="77777777" w:rsidR="00CE3681" w:rsidRPr="00C94F72" w:rsidRDefault="00C94F72">
            <w:pPr>
              <w:pStyle w:val="Bylawtemplatetext"/>
            </w:pPr>
            <w:r w:rsidRPr="00975611">
              <w:t xml:space="preserve">(bylaw subsection </w:t>
            </w:r>
            <w:r w:rsidR="00CE3681" w:rsidRPr="00C94F72">
              <w:t>6</w:t>
            </w:r>
            <w:r w:rsidR="0016621F" w:rsidRPr="00C94F72">
              <w:t>(</w:t>
            </w:r>
            <w:r w:rsidR="00CE3681" w:rsidRPr="00C94F72">
              <w:t>2</w:t>
            </w:r>
            <w:r w:rsidR="0016621F" w:rsidRPr="00C94F72">
              <w:t>)</w:t>
            </w:r>
            <w:r w:rsidRPr="00975611">
              <w:t>)</w:t>
            </w:r>
          </w:p>
        </w:tc>
        <w:tc>
          <w:tcPr>
            <w:tcW w:w="2545" w:type="dxa"/>
          </w:tcPr>
          <w:p w14:paraId="2E6BBA17" w14:textId="77777777" w:rsidR="00CE3681" w:rsidRDefault="00CE3681" w:rsidP="00E33CD3">
            <w:pPr>
              <w:pStyle w:val="Bylawtemplatetext"/>
            </w:pPr>
            <w:r>
              <w:t xml:space="preserve">Office hours/as agreed to between applicant and </w:t>
            </w:r>
            <w:r w:rsidR="009C18E6">
              <w:t>Coordinator</w:t>
            </w:r>
            <w:r>
              <w:t xml:space="preserve"> if no office hours</w:t>
            </w:r>
          </w:p>
        </w:tc>
        <w:tc>
          <w:tcPr>
            <w:tcW w:w="1667" w:type="dxa"/>
          </w:tcPr>
          <w:p w14:paraId="75CED86C" w14:textId="77777777" w:rsidR="00CE3681" w:rsidRDefault="00CE3681" w:rsidP="00E33CD3">
            <w:pPr>
              <w:pStyle w:val="Bylawtemplatetext"/>
            </w:pPr>
            <w:r>
              <w:t>Max $0.08 per page</w:t>
            </w:r>
          </w:p>
        </w:tc>
        <w:tc>
          <w:tcPr>
            <w:tcW w:w="2340" w:type="dxa"/>
          </w:tcPr>
          <w:p w14:paraId="1B519FCC" w14:textId="77777777" w:rsidR="00CE3681" w:rsidRDefault="00CE3681" w:rsidP="00E33CD3">
            <w:pPr>
              <w:pStyle w:val="Bylawtemplatetext"/>
            </w:pPr>
            <w:r>
              <w:t>No charge permitted</w:t>
            </w:r>
          </w:p>
        </w:tc>
        <w:tc>
          <w:tcPr>
            <w:tcW w:w="2520" w:type="dxa"/>
          </w:tcPr>
          <w:p w14:paraId="256C12A1" w14:textId="2CB7F121" w:rsidR="00CE3681" w:rsidRDefault="0016621F">
            <w:pPr>
              <w:pStyle w:val="Bylawtemplatetext"/>
            </w:pPr>
            <w:r>
              <w:t>A</w:t>
            </w:r>
            <w:r w:rsidR="000F3A26">
              <w:t xml:space="preserve">ll fees </w:t>
            </w:r>
            <w:r>
              <w:t xml:space="preserve">must be paid </w:t>
            </w:r>
            <w:r w:rsidR="000F3A26">
              <w:t>up front</w:t>
            </w:r>
            <w:r w:rsidR="004932D5">
              <w:t xml:space="preserve"> </w:t>
            </w:r>
          </w:p>
        </w:tc>
      </w:tr>
      <w:tr w:rsidR="0016621F" w14:paraId="46CAFBEF" w14:textId="77777777" w:rsidTr="00975611">
        <w:tc>
          <w:tcPr>
            <w:tcW w:w="1566" w:type="dxa"/>
          </w:tcPr>
          <w:p w14:paraId="08C37600" w14:textId="77777777" w:rsidR="00CE3681" w:rsidRPr="00C94F72" w:rsidRDefault="00CE3681">
            <w:pPr>
              <w:pStyle w:val="Bylawtemplatetext"/>
            </w:pPr>
            <w:r w:rsidRPr="00C94F72">
              <w:t xml:space="preserve">Category II – readily available but not necessarily on hand </w:t>
            </w:r>
            <w:r w:rsidR="0016621F" w:rsidRPr="00C94F72">
              <w:t>– (</w:t>
            </w:r>
            <w:r w:rsidR="00C94F72" w:rsidRPr="00975611">
              <w:t>bylaw subsection 6</w:t>
            </w:r>
            <w:r w:rsidRPr="00C94F72">
              <w:t>(</w:t>
            </w:r>
            <w:r w:rsidR="00C94F72" w:rsidRPr="00975611">
              <w:t>3</w:t>
            </w:r>
            <w:r w:rsidRPr="00C94F72">
              <w:t>)</w:t>
            </w:r>
            <w:r w:rsidR="00C94F72" w:rsidRPr="00975611">
              <w:t>)</w:t>
            </w:r>
            <w:r w:rsidRPr="00C94F72">
              <w:t xml:space="preserve"> or available on demand</w:t>
            </w:r>
            <w:r w:rsidR="0016621F" w:rsidRPr="00975611">
              <w:t xml:space="preserve"> under 6(2)</w:t>
            </w:r>
            <w:r w:rsidRPr="00C94F72">
              <w:t xml:space="preserve"> but older than two years</w:t>
            </w:r>
          </w:p>
        </w:tc>
        <w:tc>
          <w:tcPr>
            <w:tcW w:w="2545" w:type="dxa"/>
          </w:tcPr>
          <w:p w14:paraId="4D9291B3" w14:textId="77777777" w:rsidR="00CE3681" w:rsidRDefault="00CE3681">
            <w:pPr>
              <w:pStyle w:val="Bylawtemplatetext"/>
            </w:pPr>
            <w:r>
              <w:t xml:space="preserve">30 days from application </w:t>
            </w:r>
            <w:r w:rsidR="0016621F">
              <w:t xml:space="preserve">to when the </w:t>
            </w:r>
            <w:r>
              <w:t>fee estimate and access to records or copies if requested</w:t>
            </w:r>
            <w:r w:rsidR="0016621F">
              <w:t xml:space="preserve"> must be provided to applicant</w:t>
            </w:r>
          </w:p>
        </w:tc>
        <w:tc>
          <w:tcPr>
            <w:tcW w:w="1667" w:type="dxa"/>
          </w:tcPr>
          <w:p w14:paraId="0AEC669C" w14:textId="77777777" w:rsidR="00CE3681" w:rsidRDefault="00CE3681" w:rsidP="00E33CD3">
            <w:pPr>
              <w:pStyle w:val="Bylawtemplatetext"/>
            </w:pPr>
            <w:r>
              <w:t>Max $0.08 per page</w:t>
            </w:r>
          </w:p>
        </w:tc>
        <w:tc>
          <w:tcPr>
            <w:tcW w:w="2340" w:type="dxa"/>
          </w:tcPr>
          <w:p w14:paraId="2A291556" w14:textId="77777777" w:rsidR="00CE3681" w:rsidRDefault="00DC1B86" w:rsidP="00975611">
            <w:pPr>
              <w:pStyle w:val="Bylawtemplatetext"/>
              <w:numPr>
                <w:ilvl w:val="0"/>
                <w:numId w:val="30"/>
              </w:numPr>
              <w:ind w:left="299"/>
            </w:pPr>
            <w:r>
              <w:t>Fees related to locating, retrieving and producing the information</w:t>
            </w:r>
          </w:p>
          <w:p w14:paraId="05245398" w14:textId="77777777" w:rsidR="00DC1B86" w:rsidRDefault="00DC1B86" w:rsidP="00975611">
            <w:pPr>
              <w:pStyle w:val="Bylawtemplatetext"/>
              <w:numPr>
                <w:ilvl w:val="0"/>
                <w:numId w:val="30"/>
              </w:numPr>
              <w:ind w:left="299"/>
            </w:pPr>
            <w:r>
              <w:t>Fees related to preparing the information for disclosure</w:t>
            </w:r>
          </w:p>
          <w:p w14:paraId="5DA7AF68" w14:textId="77777777" w:rsidR="00DC1B86" w:rsidRDefault="00DC1B86" w:rsidP="00975611">
            <w:pPr>
              <w:pStyle w:val="Bylawtemplatetext"/>
              <w:numPr>
                <w:ilvl w:val="0"/>
                <w:numId w:val="30"/>
              </w:numPr>
              <w:ind w:left="299"/>
            </w:pPr>
            <w:r>
              <w:t>Fees related to supervising the examination of information</w:t>
            </w:r>
          </w:p>
          <w:p w14:paraId="050103AC" w14:textId="4C2A39AE" w:rsidR="000F3A26" w:rsidRDefault="000F3A26" w:rsidP="00975611">
            <w:pPr>
              <w:pStyle w:val="Bylawtemplatetext"/>
              <w:ind w:left="-61"/>
            </w:pPr>
          </w:p>
        </w:tc>
        <w:tc>
          <w:tcPr>
            <w:tcW w:w="2520" w:type="dxa"/>
          </w:tcPr>
          <w:p w14:paraId="12F69DA0" w14:textId="77777777" w:rsidR="0016621F" w:rsidRDefault="0016621F">
            <w:pPr>
              <w:pStyle w:val="Bylawtemplatetext"/>
            </w:pPr>
            <w:r>
              <w:t xml:space="preserve">All fees must be paid up front </w:t>
            </w:r>
          </w:p>
          <w:p w14:paraId="1A09C930" w14:textId="77777777" w:rsidR="0016621F" w:rsidRDefault="0016621F">
            <w:pPr>
              <w:pStyle w:val="Bylawtemplatetext"/>
            </w:pPr>
          </w:p>
          <w:p w14:paraId="0477E38C" w14:textId="77777777" w:rsidR="000F3A26" w:rsidRDefault="0016621F">
            <w:pPr>
              <w:pStyle w:val="Bylawtemplatetext"/>
            </w:pPr>
            <w:r>
              <w:t>A</w:t>
            </w:r>
            <w:r w:rsidR="000F3A26">
              <w:t xml:space="preserve"> deposit of 50</w:t>
            </w:r>
            <w:r>
              <w:t>%</w:t>
            </w:r>
            <w:r w:rsidR="000F3A26">
              <w:t xml:space="preserve"> of </w:t>
            </w:r>
            <w:r>
              <w:t xml:space="preserve">charges relating to </w:t>
            </w:r>
            <w:r w:rsidR="000F3A26">
              <w:t xml:space="preserve">time and services </w:t>
            </w:r>
            <w:r>
              <w:t xml:space="preserve">must be paid </w:t>
            </w:r>
            <w:r w:rsidR="000F3A26">
              <w:t xml:space="preserve">prior to </w:t>
            </w:r>
            <w:r>
              <w:t xml:space="preserve">the </w:t>
            </w:r>
            <w:r w:rsidR="000F3A26">
              <w:t>beginning</w:t>
            </w:r>
            <w:r>
              <w:t xml:space="preserve"> of the collection of the requested information</w:t>
            </w:r>
          </w:p>
          <w:p w14:paraId="066132AD" w14:textId="77777777" w:rsidR="0016621F" w:rsidRDefault="0016621F">
            <w:pPr>
              <w:pStyle w:val="Bylawtemplatetext"/>
            </w:pPr>
          </w:p>
          <w:p w14:paraId="59E1CEE5" w14:textId="27AA5276" w:rsidR="0016621F" w:rsidRDefault="0016621F">
            <w:pPr>
              <w:pStyle w:val="Bylawtemplatetext"/>
            </w:pPr>
          </w:p>
        </w:tc>
      </w:tr>
      <w:tr w:rsidR="0016621F" w14:paraId="0658B16F" w14:textId="77777777" w:rsidTr="00975611">
        <w:tc>
          <w:tcPr>
            <w:tcW w:w="1566" w:type="dxa"/>
          </w:tcPr>
          <w:p w14:paraId="742FEA5F" w14:textId="77777777" w:rsidR="00CE3681" w:rsidRPr="00C94F72" w:rsidRDefault="00CE3681">
            <w:pPr>
              <w:pStyle w:val="Bylawtemplatetext"/>
            </w:pPr>
            <w:r w:rsidRPr="00C94F72">
              <w:t xml:space="preserve">Category III – Information that cannot reasonably be accessed within 30 days of the application </w:t>
            </w:r>
            <w:r w:rsidR="0016621F" w:rsidRPr="00975611">
              <w:t>(</w:t>
            </w:r>
            <w:r w:rsidR="00C94F72" w:rsidRPr="00975611">
              <w:t>Bylaw subsection6</w:t>
            </w:r>
            <w:r w:rsidR="0016621F" w:rsidRPr="00975611">
              <w:t>(</w:t>
            </w:r>
            <w:r w:rsidR="00C94F72" w:rsidRPr="00975611">
              <w:t>4)</w:t>
            </w:r>
            <w:r w:rsidR="0016621F" w:rsidRPr="00975611">
              <w:t>)</w:t>
            </w:r>
          </w:p>
        </w:tc>
        <w:tc>
          <w:tcPr>
            <w:tcW w:w="2545" w:type="dxa"/>
          </w:tcPr>
          <w:p w14:paraId="6D3F2396" w14:textId="77777777" w:rsidR="00CE3681" w:rsidRDefault="00DC1B86">
            <w:pPr>
              <w:pStyle w:val="Bylawtemplatetext"/>
            </w:pPr>
            <w:r>
              <w:t xml:space="preserve">30 days from application </w:t>
            </w:r>
            <w:r w:rsidR="0016621F">
              <w:t xml:space="preserve">the </w:t>
            </w:r>
            <w:r>
              <w:t xml:space="preserve">estimate </w:t>
            </w:r>
            <w:r w:rsidR="0016621F">
              <w:t xml:space="preserve">of </w:t>
            </w:r>
            <w:r>
              <w:t xml:space="preserve">time and </w:t>
            </w:r>
            <w:r w:rsidR="0016621F">
              <w:t xml:space="preserve">the </w:t>
            </w:r>
            <w:r>
              <w:t>written estimate of fees</w:t>
            </w:r>
            <w:r w:rsidR="0016621F">
              <w:t xml:space="preserve"> must be provided to applicant</w:t>
            </w:r>
          </w:p>
        </w:tc>
        <w:tc>
          <w:tcPr>
            <w:tcW w:w="1667" w:type="dxa"/>
          </w:tcPr>
          <w:p w14:paraId="2A45330B" w14:textId="77777777" w:rsidR="00CE3681" w:rsidRDefault="00DC1B86" w:rsidP="00E33CD3">
            <w:pPr>
              <w:pStyle w:val="Bylawtemplatetext"/>
            </w:pPr>
            <w:r>
              <w:t>Max $0.08 per page</w:t>
            </w:r>
          </w:p>
        </w:tc>
        <w:tc>
          <w:tcPr>
            <w:tcW w:w="2340" w:type="dxa"/>
          </w:tcPr>
          <w:p w14:paraId="3BC40915" w14:textId="77777777" w:rsidR="00DC1B86" w:rsidRDefault="00DC1B86" w:rsidP="00DC1B86">
            <w:pPr>
              <w:pStyle w:val="Bylawtemplatetext"/>
              <w:numPr>
                <w:ilvl w:val="0"/>
                <w:numId w:val="30"/>
              </w:numPr>
              <w:ind w:left="299"/>
            </w:pPr>
            <w:r>
              <w:t>Fees related to locating, retrieving and producing the information</w:t>
            </w:r>
          </w:p>
          <w:p w14:paraId="6A9D4D88" w14:textId="77777777" w:rsidR="00DC1B86" w:rsidRDefault="00DC1B86" w:rsidP="00DC1B86">
            <w:pPr>
              <w:pStyle w:val="Bylawtemplatetext"/>
              <w:numPr>
                <w:ilvl w:val="0"/>
                <w:numId w:val="30"/>
              </w:numPr>
              <w:ind w:left="299"/>
            </w:pPr>
            <w:r>
              <w:t>Fees related to preparing the information for disclosure</w:t>
            </w:r>
          </w:p>
          <w:p w14:paraId="2FB4519E" w14:textId="77777777" w:rsidR="00CE3681" w:rsidRDefault="00DC1B86" w:rsidP="00975611">
            <w:pPr>
              <w:pStyle w:val="Bylawtemplatetext"/>
              <w:numPr>
                <w:ilvl w:val="0"/>
                <w:numId w:val="30"/>
              </w:numPr>
              <w:ind w:left="299"/>
            </w:pPr>
            <w:r>
              <w:t>Fees related to supervising the examination of information</w:t>
            </w:r>
          </w:p>
          <w:p w14:paraId="33ABF3DD" w14:textId="0AF3A6A0" w:rsidR="000F3A26" w:rsidRDefault="000F3A26" w:rsidP="00975611">
            <w:pPr>
              <w:pStyle w:val="Bylawtemplatetext"/>
              <w:ind w:left="-61"/>
            </w:pPr>
          </w:p>
        </w:tc>
        <w:tc>
          <w:tcPr>
            <w:tcW w:w="2520" w:type="dxa"/>
          </w:tcPr>
          <w:p w14:paraId="66B73A7A" w14:textId="77777777" w:rsidR="0016621F" w:rsidRDefault="0016621F" w:rsidP="0016621F">
            <w:pPr>
              <w:pStyle w:val="Bylawtemplatetext"/>
            </w:pPr>
            <w:r>
              <w:t xml:space="preserve">All fees must be paid up front </w:t>
            </w:r>
          </w:p>
          <w:p w14:paraId="1E4B4851" w14:textId="77777777" w:rsidR="0016621F" w:rsidRDefault="0016621F" w:rsidP="0016621F">
            <w:pPr>
              <w:pStyle w:val="Bylawtemplatetext"/>
            </w:pPr>
          </w:p>
          <w:p w14:paraId="492217C7" w14:textId="77777777" w:rsidR="0016621F" w:rsidRDefault="0016621F" w:rsidP="0016621F">
            <w:pPr>
              <w:pStyle w:val="Bylawtemplatetext"/>
            </w:pPr>
            <w:r>
              <w:t>A deposit of 50% of charges relating to time and services must be paid prior to the beginning of the collection of the requested information</w:t>
            </w:r>
          </w:p>
          <w:p w14:paraId="3BF70AA7" w14:textId="77777777" w:rsidR="0016621F" w:rsidRDefault="0016621F" w:rsidP="0016621F">
            <w:pPr>
              <w:pStyle w:val="Bylawtemplatetext"/>
            </w:pPr>
          </w:p>
          <w:p w14:paraId="0F608EF3" w14:textId="3D3C9D69" w:rsidR="000F3A26" w:rsidRDefault="000F3A26" w:rsidP="00E33CD3">
            <w:pPr>
              <w:pStyle w:val="Bylawtemplatetext"/>
            </w:pPr>
          </w:p>
        </w:tc>
      </w:tr>
      <w:tr w:rsidR="00CB5E7C" w14:paraId="244B214F" w14:textId="77777777" w:rsidTr="00975611">
        <w:tc>
          <w:tcPr>
            <w:tcW w:w="1566" w:type="dxa"/>
          </w:tcPr>
          <w:p w14:paraId="139BA8CC" w14:textId="77777777" w:rsidR="00CB5E7C" w:rsidRPr="00C94F72" w:rsidRDefault="00CB5E7C" w:rsidP="00CB5E7C">
            <w:pPr>
              <w:pStyle w:val="Bylawtemplatetext"/>
            </w:pPr>
            <w:r w:rsidRPr="00C94F72">
              <w:lastRenderedPageBreak/>
              <w:t>Category IV – applicant’s own personal information</w:t>
            </w:r>
            <w:r>
              <w:t xml:space="preserve"> (subsection 10(3) of the Regulations)</w:t>
            </w:r>
          </w:p>
        </w:tc>
        <w:tc>
          <w:tcPr>
            <w:tcW w:w="2545" w:type="dxa"/>
          </w:tcPr>
          <w:p w14:paraId="55A759CC" w14:textId="77777777" w:rsidR="00CB5E7C" w:rsidRDefault="00CB5E7C" w:rsidP="00CB5E7C">
            <w:pPr>
              <w:pStyle w:val="Bylawtemplatetext"/>
            </w:pPr>
          </w:p>
        </w:tc>
        <w:tc>
          <w:tcPr>
            <w:tcW w:w="1667" w:type="dxa"/>
          </w:tcPr>
          <w:p w14:paraId="102CD016" w14:textId="77777777" w:rsidR="00CB5E7C" w:rsidRDefault="00CB5E7C" w:rsidP="00CB5E7C">
            <w:pPr>
              <w:pStyle w:val="Bylawtemplatetext"/>
            </w:pPr>
            <w:r>
              <w:t>Max $0.08 per page</w:t>
            </w:r>
          </w:p>
        </w:tc>
        <w:tc>
          <w:tcPr>
            <w:tcW w:w="2340" w:type="dxa"/>
          </w:tcPr>
          <w:p w14:paraId="2237A1D4" w14:textId="77777777" w:rsidR="00CB5E7C" w:rsidRDefault="00CB5E7C" w:rsidP="00975611">
            <w:pPr>
              <w:pStyle w:val="Bylawtemplatetext"/>
            </w:pPr>
            <w:r>
              <w:t>No charge permitted</w:t>
            </w:r>
          </w:p>
        </w:tc>
        <w:tc>
          <w:tcPr>
            <w:tcW w:w="2520" w:type="dxa"/>
          </w:tcPr>
          <w:p w14:paraId="4B480095" w14:textId="596FAA39" w:rsidR="00CB5E7C" w:rsidRDefault="00CB5E7C" w:rsidP="00CB5E7C">
            <w:pPr>
              <w:pStyle w:val="Bylawtemplatetext"/>
            </w:pPr>
            <w:r>
              <w:t xml:space="preserve">All fees must be paid up front </w:t>
            </w:r>
          </w:p>
        </w:tc>
      </w:tr>
    </w:tbl>
    <w:p w14:paraId="71498A9E" w14:textId="77777777" w:rsidR="000576EB" w:rsidRPr="00E33CD3" w:rsidRDefault="000576EB" w:rsidP="00E33CD3">
      <w:pPr>
        <w:pStyle w:val="Bylawtemplatetext"/>
      </w:pPr>
    </w:p>
    <w:p w14:paraId="2D57D512" w14:textId="77777777" w:rsidR="000576EB" w:rsidRPr="00E33CD3" w:rsidRDefault="000576EB" w:rsidP="00E33CD3">
      <w:pPr>
        <w:pStyle w:val="Bylawtemplatetext"/>
      </w:pPr>
    </w:p>
    <w:p w14:paraId="1D95EF2E" w14:textId="77777777" w:rsidR="002E745A" w:rsidRDefault="002E745A" w:rsidP="002E745A"/>
    <w:sectPr w:rsidR="002E745A" w:rsidSect="00E33CD3">
      <w:headerReference w:type="default" r:id="rId8"/>
      <w:pgSz w:w="12240" w:h="15840"/>
      <w:pgMar w:top="117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E3121" w14:textId="77777777" w:rsidR="00A61FFA" w:rsidRDefault="00A61FFA" w:rsidP="00D7303D">
      <w:r>
        <w:separator/>
      </w:r>
    </w:p>
  </w:endnote>
  <w:endnote w:type="continuationSeparator" w:id="0">
    <w:p w14:paraId="2ED52AE4" w14:textId="77777777" w:rsidR="00A61FFA" w:rsidRDefault="00A61FFA" w:rsidP="00D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4E8A" w14:textId="77777777" w:rsidR="00A61FFA" w:rsidRDefault="00A61FFA" w:rsidP="00D7303D">
      <w:r>
        <w:separator/>
      </w:r>
    </w:p>
  </w:footnote>
  <w:footnote w:type="continuationSeparator" w:id="0">
    <w:p w14:paraId="50A2651C" w14:textId="77777777" w:rsidR="00A61FFA" w:rsidRDefault="00A61FFA" w:rsidP="00D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B0073" w14:textId="58DFD275" w:rsidR="000E4987" w:rsidRPr="00E33CD3" w:rsidRDefault="000E4987" w:rsidP="0026485E">
    <w:pPr>
      <w:pStyle w:val="Bylawtemplatetext"/>
      <w:jc w:val="right"/>
      <w:rPr>
        <w:sz w:val="18"/>
      </w:rPr>
    </w:pPr>
    <w:r>
      <w:rPr>
        <w:sz w:val="18"/>
      </w:rPr>
      <w:t>Bylaw</w:t>
    </w:r>
    <w:r w:rsidR="00E934BA">
      <w:rPr>
        <w:sz w:val="18"/>
      </w:rPr>
      <w:t xml:space="preserve"> 2020-02</w:t>
    </w:r>
    <w:r>
      <w:rPr>
        <w:sz w:val="18"/>
      </w:rPr>
      <w:t xml:space="preserve"> | Access to Information and Protection of Privacy | </w:t>
    </w:r>
    <w:r w:rsidR="00E934BA">
      <w:rPr>
        <w:sz w:val="18"/>
      </w:rPr>
      <w:t xml:space="preserve">Adopted April 16, </w:t>
    </w:r>
    <w:r w:rsidR="0026485E">
      <w:rPr>
        <w:sz w:val="1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50212"/>
    <w:multiLevelType w:val="hybridMultilevel"/>
    <w:tmpl w:val="B04CDAF2"/>
    <w:lvl w:ilvl="0" w:tplc="FF3E731E">
      <w:start w:val="5"/>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8392B16"/>
    <w:multiLevelType w:val="multilevel"/>
    <w:tmpl w:val="2C0A07BE"/>
    <w:lvl w:ilvl="0">
      <w:start w:val="20"/>
      <w:numFmt w:val="decimal"/>
      <w:lvlText w:val="%1"/>
      <w:lvlJc w:val="left"/>
      <w:pPr>
        <w:ind w:left="420" w:hanging="420"/>
      </w:pPr>
      <w:rPr>
        <w:rFonts w:hint="default"/>
      </w:rPr>
    </w:lvl>
    <w:lvl w:ilvl="1">
      <w:start w:val="2"/>
      <w:numFmt w:val="decimal"/>
      <w:lvlText w:val="%1.%2"/>
      <w:lvlJc w:val="left"/>
      <w:pPr>
        <w:ind w:left="915" w:hanging="4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 w15:restartNumberingAfterBreak="0">
    <w:nsid w:val="0F4F7725"/>
    <w:multiLevelType w:val="hybridMultilevel"/>
    <w:tmpl w:val="EE109BB2"/>
    <w:lvl w:ilvl="0" w:tplc="7A12982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0650064"/>
    <w:multiLevelType w:val="hybridMultilevel"/>
    <w:tmpl w:val="EE9C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E5FDB"/>
    <w:multiLevelType w:val="multilevel"/>
    <w:tmpl w:val="4A7A90C6"/>
    <w:lvl w:ilvl="0">
      <w:start w:val="1"/>
      <w:numFmt w:val="decimal"/>
      <w:lvlText w:val="%1."/>
      <w:lvlJc w:val="left"/>
      <w:pPr>
        <w:ind w:left="360" w:hanging="360"/>
      </w:pPr>
      <w:rPr>
        <w:rFonts w:hint="default"/>
      </w:rPr>
    </w:lvl>
    <w:lvl w:ilvl="1">
      <w:start w:val="1"/>
      <w:numFmt w:val="decimal"/>
      <w:lvlText w:val="%2."/>
      <w:lvlJc w:val="left"/>
      <w:pPr>
        <w:ind w:left="990" w:hanging="360"/>
      </w:pPr>
      <w:rPr>
        <w:rFonts w:asciiTheme="minorHAnsi" w:eastAsia="Times New Roman" w:hAnsiTheme="minorHAnsi" w:cs="Times New Roman"/>
        <w:b w:val="0"/>
        <w:color w:val="auto"/>
      </w:rPr>
    </w:lvl>
    <w:lvl w:ilvl="2">
      <w:start w:val="1"/>
      <w:numFmt w:val="lowerLetter"/>
      <w:lvlText w:val="%3)"/>
      <w:lvlJc w:val="left"/>
      <w:pPr>
        <w:ind w:left="1800" w:hanging="360"/>
      </w:pPr>
      <w:rPr>
        <w:rFonts w:asciiTheme="minorHAnsi" w:eastAsia="Times New Roman" w:hAnsiTheme="minorHAnsi" w:cs="Times New Roman"/>
        <w:color w:val="auto"/>
      </w:rPr>
    </w:lvl>
    <w:lvl w:ilvl="3">
      <w:start w:val="1"/>
      <w:numFmt w:val="lowerRoman"/>
      <w:lvlText w:val="(%4)"/>
      <w:lvlJc w:val="left"/>
      <w:pPr>
        <w:ind w:left="2346" w:hanging="36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5" w15:restartNumberingAfterBreak="0">
    <w:nsid w:val="2A177571"/>
    <w:multiLevelType w:val="multilevel"/>
    <w:tmpl w:val="B6C89402"/>
    <w:lvl w:ilvl="0">
      <w:start w:val="1"/>
      <w:numFmt w:val="lowerLetter"/>
      <w:lvlText w:val="(%1)"/>
      <w:lvlJc w:val="left"/>
      <w:pPr>
        <w:ind w:left="1350" w:hanging="360"/>
      </w:pPr>
      <w:rPr>
        <w:rFonts w:hint="default"/>
      </w:rPr>
    </w:lvl>
    <w:lvl w:ilvl="1">
      <w:start w:val="1"/>
      <w:numFmt w:val="lowerRoman"/>
      <w:lvlText w:val="%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6" w15:restartNumberingAfterBreak="0">
    <w:nsid w:val="2A941BA7"/>
    <w:multiLevelType w:val="multilevel"/>
    <w:tmpl w:val="0F7EDA6C"/>
    <w:lvl w:ilvl="0">
      <w:start w:val="20"/>
      <w:numFmt w:val="decimal"/>
      <w:lvlText w:val="%1"/>
      <w:lvlJc w:val="left"/>
      <w:pPr>
        <w:ind w:left="420" w:hanging="420"/>
      </w:pPr>
      <w:rPr>
        <w:rFonts w:hint="default"/>
      </w:rPr>
    </w:lvl>
    <w:lvl w:ilvl="1">
      <w:start w:val="2"/>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2CDF14E8"/>
    <w:multiLevelType w:val="multilevel"/>
    <w:tmpl w:val="93B880BA"/>
    <w:lvl w:ilvl="0">
      <w:start w:val="20"/>
      <w:numFmt w:val="decimal"/>
      <w:lvlText w:val="%1"/>
      <w:lvlJc w:val="left"/>
      <w:pPr>
        <w:ind w:left="420" w:hanging="420"/>
      </w:pPr>
      <w:rPr>
        <w:rFonts w:hint="default"/>
      </w:rPr>
    </w:lvl>
    <w:lvl w:ilvl="1">
      <w:start w:val="2"/>
      <w:numFmt w:val="decimal"/>
      <w:lvlText w:val="%1.%2"/>
      <w:lvlJc w:val="left"/>
      <w:pPr>
        <w:ind w:left="2048" w:hanging="420"/>
      </w:pPr>
      <w:rPr>
        <w:rFonts w:hint="default"/>
      </w:rPr>
    </w:lvl>
    <w:lvl w:ilvl="2">
      <w:start w:val="1"/>
      <w:numFmt w:val="decimal"/>
      <w:lvlText w:val="%1.%2.%3"/>
      <w:lvlJc w:val="left"/>
      <w:pPr>
        <w:ind w:left="3976" w:hanging="720"/>
      </w:pPr>
      <w:rPr>
        <w:rFonts w:hint="default"/>
      </w:rPr>
    </w:lvl>
    <w:lvl w:ilvl="3">
      <w:start w:val="1"/>
      <w:numFmt w:val="decimal"/>
      <w:lvlText w:val="%1.%2.%3.%4"/>
      <w:lvlJc w:val="left"/>
      <w:pPr>
        <w:ind w:left="5604" w:hanging="720"/>
      </w:pPr>
      <w:rPr>
        <w:rFonts w:hint="default"/>
      </w:rPr>
    </w:lvl>
    <w:lvl w:ilvl="4">
      <w:start w:val="1"/>
      <w:numFmt w:val="decimal"/>
      <w:lvlText w:val="%1.%2.%3.%4.%5"/>
      <w:lvlJc w:val="left"/>
      <w:pPr>
        <w:ind w:left="7592" w:hanging="1080"/>
      </w:pPr>
      <w:rPr>
        <w:rFonts w:hint="default"/>
      </w:rPr>
    </w:lvl>
    <w:lvl w:ilvl="5">
      <w:start w:val="1"/>
      <w:numFmt w:val="decimal"/>
      <w:lvlText w:val="%1.%2.%3.%4.%5.%6"/>
      <w:lvlJc w:val="left"/>
      <w:pPr>
        <w:ind w:left="9220" w:hanging="1080"/>
      </w:pPr>
      <w:rPr>
        <w:rFonts w:hint="default"/>
      </w:rPr>
    </w:lvl>
    <w:lvl w:ilvl="6">
      <w:start w:val="1"/>
      <w:numFmt w:val="decimal"/>
      <w:lvlText w:val="%1.%2.%3.%4.%5.%6.%7"/>
      <w:lvlJc w:val="left"/>
      <w:pPr>
        <w:ind w:left="11208" w:hanging="1440"/>
      </w:pPr>
      <w:rPr>
        <w:rFonts w:hint="default"/>
      </w:rPr>
    </w:lvl>
    <w:lvl w:ilvl="7">
      <w:start w:val="1"/>
      <w:numFmt w:val="decimal"/>
      <w:lvlText w:val="%1.%2.%3.%4.%5.%6.%7.%8"/>
      <w:lvlJc w:val="left"/>
      <w:pPr>
        <w:ind w:left="12836" w:hanging="1440"/>
      </w:pPr>
      <w:rPr>
        <w:rFonts w:hint="default"/>
      </w:rPr>
    </w:lvl>
    <w:lvl w:ilvl="8">
      <w:start w:val="1"/>
      <w:numFmt w:val="decimal"/>
      <w:lvlText w:val="%1.%2.%3.%4.%5.%6.%7.%8.%9"/>
      <w:lvlJc w:val="left"/>
      <w:pPr>
        <w:ind w:left="14824" w:hanging="1800"/>
      </w:pPr>
      <w:rPr>
        <w:rFonts w:hint="default"/>
      </w:rPr>
    </w:lvl>
  </w:abstractNum>
  <w:abstractNum w:abstractNumId="8" w15:restartNumberingAfterBreak="0">
    <w:nsid w:val="305F66D6"/>
    <w:multiLevelType w:val="multilevel"/>
    <w:tmpl w:val="9AFA1440"/>
    <w:lvl w:ilvl="0">
      <w:start w:val="1"/>
      <w:numFmt w:val="decimal"/>
      <w:lvlText w:val="%1."/>
      <w:lvlJc w:val="left"/>
      <w:pPr>
        <w:ind w:left="360" w:hanging="360"/>
      </w:pPr>
      <w:rPr>
        <w:rFonts w:hint="default"/>
      </w:rPr>
    </w:lvl>
    <w:lvl w:ilvl="1">
      <w:start w:val="1"/>
      <w:numFmt w:val="decimal"/>
      <w:lvlText w:val="%1.%2."/>
      <w:lvlJc w:val="left"/>
      <w:pPr>
        <w:ind w:left="1296" w:hanging="792"/>
      </w:pPr>
      <w:rPr>
        <w:rFonts w:hint="default"/>
        <w:b w:val="0"/>
      </w:rPr>
    </w:lvl>
    <w:lvl w:ilvl="2">
      <w:start w:val="1"/>
      <w:numFmt w:val="lowerLetter"/>
      <w:lvlText w:val="(%3)"/>
      <w:lvlJc w:val="left"/>
      <w:pPr>
        <w:ind w:left="1944" w:hanging="720"/>
      </w:pPr>
      <w:rPr>
        <w:rFonts w:hint="default"/>
      </w:rPr>
    </w:lvl>
    <w:lvl w:ilvl="3">
      <w:start w:val="1"/>
      <w:numFmt w:val="lowerRoman"/>
      <w:lvlText w:val="%4."/>
      <w:lvlJc w:val="left"/>
      <w:pPr>
        <w:ind w:left="2448"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AA397D"/>
    <w:multiLevelType w:val="multilevel"/>
    <w:tmpl w:val="5B1CD6BA"/>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CA57D8"/>
    <w:multiLevelType w:val="multilevel"/>
    <w:tmpl w:val="87B6CA20"/>
    <w:lvl w:ilvl="0">
      <w:start w:val="11"/>
      <w:numFmt w:val="decimal"/>
      <w:lvlText w:val="%1"/>
      <w:lvlJc w:val="left"/>
      <w:pPr>
        <w:ind w:left="420" w:hanging="420"/>
      </w:pPr>
      <w:rPr>
        <w:rFonts w:hint="default"/>
      </w:rPr>
    </w:lvl>
    <w:lvl w:ilvl="1">
      <w:start w:val="1"/>
      <w:numFmt w:val="decimal"/>
      <w:lvlText w:val="%1.%2"/>
      <w:lvlJc w:val="left"/>
      <w:pPr>
        <w:ind w:left="1410" w:hanging="4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3CD85D43"/>
    <w:multiLevelType w:val="hybridMultilevel"/>
    <w:tmpl w:val="A0D44DE4"/>
    <w:lvl w:ilvl="0" w:tplc="653E8A50">
      <w:start w:val="2"/>
      <w:numFmt w:val="lowerRoman"/>
      <w:lvlText w:val="(%1)"/>
      <w:lvlJc w:val="left"/>
      <w:pPr>
        <w:ind w:left="2790" w:hanging="72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4FA5296A"/>
    <w:multiLevelType w:val="hybridMultilevel"/>
    <w:tmpl w:val="609CC81C"/>
    <w:lvl w:ilvl="0" w:tplc="A5A2AD2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4226DA6"/>
    <w:multiLevelType w:val="hybridMultilevel"/>
    <w:tmpl w:val="37F2BB6A"/>
    <w:lvl w:ilvl="0" w:tplc="4184F0B2">
      <w:start w:val="1"/>
      <w:numFmt w:val="upperLetter"/>
      <w:pStyle w:val="Bylawtemplateheader5paragraph"/>
      <w:lvlText w:val="(%1)"/>
      <w:lvlJc w:val="left"/>
      <w:pPr>
        <w:ind w:left="3330" w:hanging="360"/>
      </w:pPr>
      <w:rPr>
        <w:rFonts w:hint="default"/>
      </w:rPr>
    </w:lvl>
    <w:lvl w:ilvl="1" w:tplc="10090019" w:tentative="1">
      <w:start w:val="1"/>
      <w:numFmt w:val="lowerLetter"/>
      <w:lvlText w:val="%2."/>
      <w:lvlJc w:val="left"/>
      <w:pPr>
        <w:ind w:left="4050" w:hanging="360"/>
      </w:pPr>
    </w:lvl>
    <w:lvl w:ilvl="2" w:tplc="1009001B" w:tentative="1">
      <w:start w:val="1"/>
      <w:numFmt w:val="lowerRoman"/>
      <w:lvlText w:val="%3."/>
      <w:lvlJc w:val="right"/>
      <w:pPr>
        <w:ind w:left="4770" w:hanging="180"/>
      </w:pPr>
    </w:lvl>
    <w:lvl w:ilvl="3" w:tplc="1009000F" w:tentative="1">
      <w:start w:val="1"/>
      <w:numFmt w:val="decimal"/>
      <w:lvlText w:val="%4."/>
      <w:lvlJc w:val="left"/>
      <w:pPr>
        <w:ind w:left="5490" w:hanging="360"/>
      </w:pPr>
    </w:lvl>
    <w:lvl w:ilvl="4" w:tplc="10090019" w:tentative="1">
      <w:start w:val="1"/>
      <w:numFmt w:val="lowerLetter"/>
      <w:lvlText w:val="%5."/>
      <w:lvlJc w:val="left"/>
      <w:pPr>
        <w:ind w:left="6210" w:hanging="360"/>
      </w:pPr>
    </w:lvl>
    <w:lvl w:ilvl="5" w:tplc="1009001B" w:tentative="1">
      <w:start w:val="1"/>
      <w:numFmt w:val="lowerRoman"/>
      <w:lvlText w:val="%6."/>
      <w:lvlJc w:val="right"/>
      <w:pPr>
        <w:ind w:left="6930" w:hanging="180"/>
      </w:pPr>
    </w:lvl>
    <w:lvl w:ilvl="6" w:tplc="1009000F" w:tentative="1">
      <w:start w:val="1"/>
      <w:numFmt w:val="decimal"/>
      <w:lvlText w:val="%7."/>
      <w:lvlJc w:val="left"/>
      <w:pPr>
        <w:ind w:left="7650" w:hanging="360"/>
      </w:pPr>
    </w:lvl>
    <w:lvl w:ilvl="7" w:tplc="10090019" w:tentative="1">
      <w:start w:val="1"/>
      <w:numFmt w:val="lowerLetter"/>
      <w:lvlText w:val="%8."/>
      <w:lvlJc w:val="left"/>
      <w:pPr>
        <w:ind w:left="8370" w:hanging="360"/>
      </w:pPr>
    </w:lvl>
    <w:lvl w:ilvl="8" w:tplc="1009001B" w:tentative="1">
      <w:start w:val="1"/>
      <w:numFmt w:val="lowerRoman"/>
      <w:lvlText w:val="%9."/>
      <w:lvlJc w:val="right"/>
      <w:pPr>
        <w:ind w:left="9090" w:hanging="180"/>
      </w:pPr>
    </w:lvl>
  </w:abstractNum>
  <w:abstractNum w:abstractNumId="14" w15:restartNumberingAfterBreak="0">
    <w:nsid w:val="553E6959"/>
    <w:multiLevelType w:val="multilevel"/>
    <w:tmpl w:val="7ECE0E7C"/>
    <w:lvl w:ilvl="0">
      <w:start w:val="20"/>
      <w:numFmt w:val="decimal"/>
      <w:lvlText w:val="%1"/>
      <w:lvlJc w:val="left"/>
      <w:pPr>
        <w:ind w:left="420" w:hanging="420"/>
      </w:pPr>
      <w:rPr>
        <w:rFonts w:hint="default"/>
      </w:rPr>
    </w:lvl>
    <w:lvl w:ilvl="1">
      <w:start w:val="2"/>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15:restartNumberingAfterBreak="0">
    <w:nsid w:val="581436B4"/>
    <w:multiLevelType w:val="multilevel"/>
    <w:tmpl w:val="B2F013AC"/>
    <w:lvl w:ilvl="0">
      <w:start w:val="12"/>
      <w:numFmt w:val="decimal"/>
      <w:lvlText w:val="%1"/>
      <w:lvlJc w:val="left"/>
      <w:pPr>
        <w:ind w:left="420" w:hanging="420"/>
      </w:pPr>
      <w:rPr>
        <w:rFonts w:hint="default"/>
      </w:rPr>
    </w:lvl>
    <w:lvl w:ilvl="1">
      <w:start w:val="1"/>
      <w:numFmt w:val="decimal"/>
      <w:lvlText w:val="%1.%2"/>
      <w:lvlJc w:val="left"/>
      <w:pPr>
        <w:ind w:left="1410" w:hanging="420"/>
      </w:pPr>
      <w:rPr>
        <w:rFonts w:hint="default"/>
      </w:rPr>
    </w:lvl>
    <w:lvl w:ilvl="2">
      <w:start w:val="1"/>
      <w:numFmt w:val="lowerLetter"/>
      <w:lvlText w:val="(%3)"/>
      <w:lvlJc w:val="left"/>
      <w:pPr>
        <w:ind w:left="2700" w:hanging="720"/>
      </w:pPr>
      <w:rPr>
        <w:rFonts w:asciiTheme="minorHAnsi" w:eastAsia="Times New Roman" w:hAnsiTheme="minorHAnsi" w:cs="Times New Roman"/>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64961AE9"/>
    <w:multiLevelType w:val="multilevel"/>
    <w:tmpl w:val="785A881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asciiTheme="minorHAnsi" w:eastAsia="Times New Roman" w:hAnsiTheme="minorHAnsi"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70502DB"/>
    <w:multiLevelType w:val="multilevel"/>
    <w:tmpl w:val="AAFAEE20"/>
    <w:lvl w:ilvl="0">
      <w:start w:val="1"/>
      <w:numFmt w:val="decimal"/>
      <w:pStyle w:val="Bylawtemplateheader1section"/>
      <w:lvlText w:val="%1."/>
      <w:lvlJc w:val="left"/>
      <w:pPr>
        <w:ind w:left="360" w:hanging="360"/>
      </w:pPr>
      <w:rPr>
        <w:rFonts w:hint="default"/>
      </w:rPr>
    </w:lvl>
    <w:lvl w:ilvl="1">
      <w:start w:val="1"/>
      <w:numFmt w:val="decimal"/>
      <w:pStyle w:val="Bylawtemplateheader2subsection"/>
      <w:lvlText w:val="(%2)"/>
      <w:lvlJc w:val="left"/>
      <w:pPr>
        <w:ind w:left="990" w:hanging="360"/>
      </w:pPr>
      <w:rPr>
        <w:rFonts w:asciiTheme="minorHAnsi" w:eastAsia="Times New Roman" w:hAnsiTheme="minorHAnsi" w:cs="Times New Roman"/>
        <w:b w:val="0"/>
        <w:color w:val="auto"/>
      </w:rPr>
    </w:lvl>
    <w:lvl w:ilvl="2">
      <w:start w:val="1"/>
      <w:numFmt w:val="lowerLetter"/>
      <w:pStyle w:val="Bylawtemplateheader3clause"/>
      <w:lvlText w:val="%3)"/>
      <w:lvlJc w:val="left"/>
      <w:pPr>
        <w:ind w:left="1800" w:hanging="360"/>
      </w:pPr>
      <w:rPr>
        <w:rFonts w:asciiTheme="minorHAnsi" w:eastAsia="Times New Roman" w:hAnsiTheme="minorHAnsi" w:cs="Times New Roman"/>
        <w:color w:val="auto"/>
      </w:rPr>
    </w:lvl>
    <w:lvl w:ilvl="3">
      <w:start w:val="1"/>
      <w:numFmt w:val="lowerRoman"/>
      <w:pStyle w:val="Bylawtemplateheader4subclause"/>
      <w:lvlText w:val="(%4)"/>
      <w:lvlJc w:val="left"/>
      <w:pPr>
        <w:ind w:left="2346" w:hanging="36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8" w15:restartNumberingAfterBreak="0">
    <w:nsid w:val="6CE271F5"/>
    <w:multiLevelType w:val="multilevel"/>
    <w:tmpl w:val="4FE69C68"/>
    <w:lvl w:ilvl="0">
      <w:start w:val="1"/>
      <w:numFmt w:val="decimal"/>
      <w:lvlText w:val="%1."/>
      <w:lvlJc w:val="left"/>
      <w:pPr>
        <w:ind w:left="360" w:hanging="360"/>
      </w:pPr>
      <w:rPr>
        <w:rFonts w:hint="default"/>
      </w:rPr>
    </w:lvl>
    <w:lvl w:ilvl="1">
      <w:start w:val="1"/>
      <w:numFmt w:val="decimal"/>
      <w:lvlText w:val="%2."/>
      <w:lvlJc w:val="left"/>
      <w:pPr>
        <w:ind w:left="990" w:hanging="360"/>
      </w:pPr>
      <w:rPr>
        <w:rFonts w:asciiTheme="minorHAnsi" w:eastAsia="Times New Roman" w:hAnsiTheme="minorHAnsi" w:cs="Times New Roman"/>
        <w:b w:val="0"/>
        <w:color w:val="auto"/>
      </w:rPr>
    </w:lvl>
    <w:lvl w:ilvl="2">
      <w:start w:val="1"/>
      <w:numFmt w:val="lowerLetter"/>
      <w:lvlText w:val="%3)"/>
      <w:lvlJc w:val="left"/>
      <w:pPr>
        <w:ind w:left="1800" w:hanging="360"/>
      </w:pPr>
      <w:rPr>
        <w:rFonts w:asciiTheme="minorHAnsi" w:eastAsia="Times New Roman" w:hAnsiTheme="minorHAnsi" w:cs="Times New Roman"/>
        <w:color w:val="auto"/>
      </w:rPr>
    </w:lvl>
    <w:lvl w:ilvl="3">
      <w:start w:val="1"/>
      <w:numFmt w:val="lowerRoman"/>
      <w:lvlText w:val="(%4)"/>
      <w:lvlJc w:val="left"/>
      <w:pPr>
        <w:ind w:left="2346" w:hanging="36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9" w15:restartNumberingAfterBreak="0">
    <w:nsid w:val="75A93178"/>
    <w:multiLevelType w:val="multilevel"/>
    <w:tmpl w:val="D8608DC6"/>
    <w:lvl w:ilvl="0">
      <w:start w:val="1"/>
      <w:numFmt w:val="decimal"/>
      <w:lvlText w:val="%1."/>
      <w:lvlJc w:val="left"/>
      <w:pPr>
        <w:ind w:left="360" w:hanging="360"/>
      </w:pPr>
      <w:rPr>
        <w:rFonts w:hint="default"/>
      </w:rPr>
    </w:lvl>
    <w:lvl w:ilvl="1">
      <w:start w:val="1"/>
      <w:numFmt w:val="decimal"/>
      <w:lvlText w:val="%2."/>
      <w:lvlJc w:val="left"/>
      <w:pPr>
        <w:ind w:left="990" w:hanging="360"/>
      </w:pPr>
      <w:rPr>
        <w:rFonts w:asciiTheme="minorHAnsi" w:eastAsia="Times New Roman" w:hAnsiTheme="minorHAnsi" w:cs="Times New Roman"/>
        <w:b w:val="0"/>
        <w:color w:val="auto"/>
      </w:rPr>
    </w:lvl>
    <w:lvl w:ilvl="2">
      <w:start w:val="1"/>
      <w:numFmt w:val="lowerLetter"/>
      <w:lvlText w:val="%3)"/>
      <w:lvlJc w:val="left"/>
      <w:pPr>
        <w:ind w:left="1800" w:hanging="360"/>
      </w:pPr>
      <w:rPr>
        <w:rFonts w:asciiTheme="minorHAnsi" w:eastAsia="Times New Roman" w:hAnsiTheme="minorHAnsi" w:cs="Times New Roman"/>
        <w:color w:val="auto"/>
      </w:rPr>
    </w:lvl>
    <w:lvl w:ilvl="3">
      <w:start w:val="1"/>
      <w:numFmt w:val="lowerRoman"/>
      <w:lvlText w:val="(%4)"/>
      <w:lvlJc w:val="left"/>
      <w:pPr>
        <w:ind w:left="2346" w:hanging="36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upp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2"/>
  </w:num>
  <w:num w:numId="18">
    <w:abstractNumId w:val="11"/>
  </w:num>
  <w:num w:numId="19">
    <w:abstractNumId w:val="10"/>
  </w:num>
  <w:num w:numId="20">
    <w:abstractNumId w:val="8"/>
    <w:lvlOverride w:ilvl="0">
      <w:startOverride w:val="12"/>
    </w:lvlOverride>
  </w:num>
  <w:num w:numId="21">
    <w:abstractNumId w:val="15"/>
  </w:num>
  <w:num w:numId="22">
    <w:abstractNumId w:val="8"/>
    <w:lvlOverride w:ilvl="0">
      <w:startOverride w:val="14"/>
    </w:lvlOverride>
  </w:num>
  <w:num w:numId="23">
    <w:abstractNumId w:val="0"/>
  </w:num>
  <w:num w:numId="24">
    <w:abstractNumId w:val="7"/>
  </w:num>
  <w:num w:numId="25">
    <w:abstractNumId w:val="9"/>
  </w:num>
  <w:num w:numId="26">
    <w:abstractNumId w:val="14"/>
  </w:num>
  <w:num w:numId="27">
    <w:abstractNumId w:val="6"/>
  </w:num>
  <w:num w:numId="28">
    <w:abstractNumId w:val="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7"/>
  </w:num>
  <w:num w:numId="32">
    <w:abstractNumId w:val="13"/>
  </w:num>
  <w:num w:numId="33">
    <w:abstractNumId w:val="19"/>
  </w:num>
  <w:num w:numId="34">
    <w:abstractNumId w:val="18"/>
  </w:num>
  <w:num w:numId="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12"/>
    <w:rsid w:val="00000708"/>
    <w:rsid w:val="00002C25"/>
    <w:rsid w:val="00011981"/>
    <w:rsid w:val="00032390"/>
    <w:rsid w:val="000334C9"/>
    <w:rsid w:val="000435A3"/>
    <w:rsid w:val="000576EB"/>
    <w:rsid w:val="00063CB9"/>
    <w:rsid w:val="000704EF"/>
    <w:rsid w:val="00077091"/>
    <w:rsid w:val="0007775F"/>
    <w:rsid w:val="00082116"/>
    <w:rsid w:val="000826A3"/>
    <w:rsid w:val="00083BDB"/>
    <w:rsid w:val="000906FE"/>
    <w:rsid w:val="00091E94"/>
    <w:rsid w:val="00094C59"/>
    <w:rsid w:val="00096A40"/>
    <w:rsid w:val="000A045E"/>
    <w:rsid w:val="000B3FE9"/>
    <w:rsid w:val="000B4EEB"/>
    <w:rsid w:val="000C2848"/>
    <w:rsid w:val="000C33A7"/>
    <w:rsid w:val="000C4450"/>
    <w:rsid w:val="000C4AD9"/>
    <w:rsid w:val="000D3E2C"/>
    <w:rsid w:val="000D3E37"/>
    <w:rsid w:val="000D69BC"/>
    <w:rsid w:val="000E36DA"/>
    <w:rsid w:val="000E38F1"/>
    <w:rsid w:val="000E4987"/>
    <w:rsid w:val="000F203B"/>
    <w:rsid w:val="000F26E6"/>
    <w:rsid w:val="000F3A26"/>
    <w:rsid w:val="000F6C5E"/>
    <w:rsid w:val="0010211D"/>
    <w:rsid w:val="001052C6"/>
    <w:rsid w:val="00105CE3"/>
    <w:rsid w:val="0011793B"/>
    <w:rsid w:val="00124D2D"/>
    <w:rsid w:val="00132069"/>
    <w:rsid w:val="0014351D"/>
    <w:rsid w:val="00150AB2"/>
    <w:rsid w:val="00153FFF"/>
    <w:rsid w:val="00154B3E"/>
    <w:rsid w:val="00165490"/>
    <w:rsid w:val="0016621F"/>
    <w:rsid w:val="00173D81"/>
    <w:rsid w:val="0017764C"/>
    <w:rsid w:val="00182BF1"/>
    <w:rsid w:val="00182F17"/>
    <w:rsid w:val="00184279"/>
    <w:rsid w:val="00185111"/>
    <w:rsid w:val="001A4A86"/>
    <w:rsid w:val="001B53AD"/>
    <w:rsid w:val="001B70EE"/>
    <w:rsid w:val="001C20FC"/>
    <w:rsid w:val="001C289A"/>
    <w:rsid w:val="001C488B"/>
    <w:rsid w:val="001C533C"/>
    <w:rsid w:val="001E09F5"/>
    <w:rsid w:val="001E534A"/>
    <w:rsid w:val="001E68A6"/>
    <w:rsid w:val="001F429F"/>
    <w:rsid w:val="001F49F2"/>
    <w:rsid w:val="00200ACD"/>
    <w:rsid w:val="00200FD8"/>
    <w:rsid w:val="002107BF"/>
    <w:rsid w:val="00210C2C"/>
    <w:rsid w:val="002176DE"/>
    <w:rsid w:val="00221370"/>
    <w:rsid w:val="00221474"/>
    <w:rsid w:val="0022166C"/>
    <w:rsid w:val="00224C47"/>
    <w:rsid w:val="00226BA9"/>
    <w:rsid w:val="00231261"/>
    <w:rsid w:val="00232446"/>
    <w:rsid w:val="002332D5"/>
    <w:rsid w:val="0023674E"/>
    <w:rsid w:val="0023684A"/>
    <w:rsid w:val="00240B47"/>
    <w:rsid w:val="00241CAF"/>
    <w:rsid w:val="00243696"/>
    <w:rsid w:val="002536C0"/>
    <w:rsid w:val="00256877"/>
    <w:rsid w:val="00257AC9"/>
    <w:rsid w:val="00262BA5"/>
    <w:rsid w:val="0026485E"/>
    <w:rsid w:val="002715C6"/>
    <w:rsid w:val="0027400C"/>
    <w:rsid w:val="00285EEB"/>
    <w:rsid w:val="00286A0F"/>
    <w:rsid w:val="002903C2"/>
    <w:rsid w:val="002B1E89"/>
    <w:rsid w:val="002B33DF"/>
    <w:rsid w:val="002B7232"/>
    <w:rsid w:val="002C5705"/>
    <w:rsid w:val="002D0247"/>
    <w:rsid w:val="002D3DCF"/>
    <w:rsid w:val="002D4421"/>
    <w:rsid w:val="002E745A"/>
    <w:rsid w:val="002F0602"/>
    <w:rsid w:val="002F1C70"/>
    <w:rsid w:val="002F269C"/>
    <w:rsid w:val="002F43BA"/>
    <w:rsid w:val="002F4EDC"/>
    <w:rsid w:val="002F7F32"/>
    <w:rsid w:val="003079EF"/>
    <w:rsid w:val="0031110D"/>
    <w:rsid w:val="00311F29"/>
    <w:rsid w:val="00322A39"/>
    <w:rsid w:val="00324150"/>
    <w:rsid w:val="003256AD"/>
    <w:rsid w:val="00325C40"/>
    <w:rsid w:val="00332CDC"/>
    <w:rsid w:val="00336026"/>
    <w:rsid w:val="003368DA"/>
    <w:rsid w:val="00342BD4"/>
    <w:rsid w:val="0034721E"/>
    <w:rsid w:val="003544C8"/>
    <w:rsid w:val="00364209"/>
    <w:rsid w:val="003660A6"/>
    <w:rsid w:val="00370C67"/>
    <w:rsid w:val="0037500C"/>
    <w:rsid w:val="003855DD"/>
    <w:rsid w:val="00394E49"/>
    <w:rsid w:val="003A79E9"/>
    <w:rsid w:val="003B4F94"/>
    <w:rsid w:val="003B53EC"/>
    <w:rsid w:val="003C0D69"/>
    <w:rsid w:val="003C7D67"/>
    <w:rsid w:val="003D1076"/>
    <w:rsid w:val="003F4280"/>
    <w:rsid w:val="003F52ED"/>
    <w:rsid w:val="00400642"/>
    <w:rsid w:val="004040B5"/>
    <w:rsid w:val="004046E6"/>
    <w:rsid w:val="004102D8"/>
    <w:rsid w:val="00410F23"/>
    <w:rsid w:val="004150FD"/>
    <w:rsid w:val="0041527B"/>
    <w:rsid w:val="00421007"/>
    <w:rsid w:val="00423A4A"/>
    <w:rsid w:val="00424A83"/>
    <w:rsid w:val="00430C24"/>
    <w:rsid w:val="00431181"/>
    <w:rsid w:val="004341F8"/>
    <w:rsid w:val="00434BD6"/>
    <w:rsid w:val="00444BB2"/>
    <w:rsid w:val="004528D7"/>
    <w:rsid w:val="004629F8"/>
    <w:rsid w:val="00465A81"/>
    <w:rsid w:val="00475A4E"/>
    <w:rsid w:val="004916A9"/>
    <w:rsid w:val="004932D5"/>
    <w:rsid w:val="004956D5"/>
    <w:rsid w:val="00497BF5"/>
    <w:rsid w:val="004A58EB"/>
    <w:rsid w:val="004C7088"/>
    <w:rsid w:val="004C7E63"/>
    <w:rsid w:val="004F649C"/>
    <w:rsid w:val="004F7D29"/>
    <w:rsid w:val="0050144D"/>
    <w:rsid w:val="00501758"/>
    <w:rsid w:val="00506E26"/>
    <w:rsid w:val="00507473"/>
    <w:rsid w:val="00514ABB"/>
    <w:rsid w:val="00515D46"/>
    <w:rsid w:val="00522A2F"/>
    <w:rsid w:val="00522AFC"/>
    <w:rsid w:val="00523677"/>
    <w:rsid w:val="00524655"/>
    <w:rsid w:val="0052705C"/>
    <w:rsid w:val="0052734D"/>
    <w:rsid w:val="005316C5"/>
    <w:rsid w:val="00542028"/>
    <w:rsid w:val="00555254"/>
    <w:rsid w:val="00556283"/>
    <w:rsid w:val="005639EE"/>
    <w:rsid w:val="0056700D"/>
    <w:rsid w:val="0056725B"/>
    <w:rsid w:val="00570A22"/>
    <w:rsid w:val="00570AC5"/>
    <w:rsid w:val="00571E0C"/>
    <w:rsid w:val="00572FFD"/>
    <w:rsid w:val="00573B1E"/>
    <w:rsid w:val="00573E9D"/>
    <w:rsid w:val="005858C1"/>
    <w:rsid w:val="005922DA"/>
    <w:rsid w:val="00593DE3"/>
    <w:rsid w:val="00593E86"/>
    <w:rsid w:val="005A36A8"/>
    <w:rsid w:val="005A3CCA"/>
    <w:rsid w:val="005A6537"/>
    <w:rsid w:val="005C635E"/>
    <w:rsid w:val="005C71BF"/>
    <w:rsid w:val="005D61A7"/>
    <w:rsid w:val="005D72E4"/>
    <w:rsid w:val="005E6292"/>
    <w:rsid w:val="00601159"/>
    <w:rsid w:val="00601BF3"/>
    <w:rsid w:val="0060369E"/>
    <w:rsid w:val="00603D7F"/>
    <w:rsid w:val="00606BE5"/>
    <w:rsid w:val="00610717"/>
    <w:rsid w:val="006120E7"/>
    <w:rsid w:val="00614A30"/>
    <w:rsid w:val="00620A86"/>
    <w:rsid w:val="006233C5"/>
    <w:rsid w:val="006251E2"/>
    <w:rsid w:val="00630DF4"/>
    <w:rsid w:val="00637905"/>
    <w:rsid w:val="00642FFD"/>
    <w:rsid w:val="006448CA"/>
    <w:rsid w:val="00653221"/>
    <w:rsid w:val="00670246"/>
    <w:rsid w:val="00670D52"/>
    <w:rsid w:val="0067126B"/>
    <w:rsid w:val="00671C15"/>
    <w:rsid w:val="0068078B"/>
    <w:rsid w:val="00682AD9"/>
    <w:rsid w:val="006858A8"/>
    <w:rsid w:val="0068591B"/>
    <w:rsid w:val="0069159D"/>
    <w:rsid w:val="006931BA"/>
    <w:rsid w:val="006A2036"/>
    <w:rsid w:val="006A2843"/>
    <w:rsid w:val="006A5BCD"/>
    <w:rsid w:val="006B13B3"/>
    <w:rsid w:val="006B40C2"/>
    <w:rsid w:val="006C5345"/>
    <w:rsid w:val="006C5631"/>
    <w:rsid w:val="006D330F"/>
    <w:rsid w:val="006D3FFC"/>
    <w:rsid w:val="006E545C"/>
    <w:rsid w:val="006E6829"/>
    <w:rsid w:val="006F0509"/>
    <w:rsid w:val="00714AF0"/>
    <w:rsid w:val="00724994"/>
    <w:rsid w:val="007328AB"/>
    <w:rsid w:val="007444F6"/>
    <w:rsid w:val="007530BA"/>
    <w:rsid w:val="0075564A"/>
    <w:rsid w:val="007569D7"/>
    <w:rsid w:val="007646F0"/>
    <w:rsid w:val="00767A8A"/>
    <w:rsid w:val="00767C43"/>
    <w:rsid w:val="00770226"/>
    <w:rsid w:val="007715DD"/>
    <w:rsid w:val="0077286F"/>
    <w:rsid w:val="00781387"/>
    <w:rsid w:val="007861F1"/>
    <w:rsid w:val="00786A04"/>
    <w:rsid w:val="00790989"/>
    <w:rsid w:val="007958D9"/>
    <w:rsid w:val="007A15ED"/>
    <w:rsid w:val="007B438A"/>
    <w:rsid w:val="007B570B"/>
    <w:rsid w:val="007C4BC8"/>
    <w:rsid w:val="007C6EC1"/>
    <w:rsid w:val="007D4D3A"/>
    <w:rsid w:val="007D4DB9"/>
    <w:rsid w:val="007E5E93"/>
    <w:rsid w:val="007E7F9D"/>
    <w:rsid w:val="007F39C7"/>
    <w:rsid w:val="007F4122"/>
    <w:rsid w:val="00800FD9"/>
    <w:rsid w:val="008058D7"/>
    <w:rsid w:val="00806927"/>
    <w:rsid w:val="0081753A"/>
    <w:rsid w:val="00822BB6"/>
    <w:rsid w:val="00826A56"/>
    <w:rsid w:val="00833FCF"/>
    <w:rsid w:val="00841033"/>
    <w:rsid w:val="00870055"/>
    <w:rsid w:val="0087431C"/>
    <w:rsid w:val="008914D3"/>
    <w:rsid w:val="008A6C97"/>
    <w:rsid w:val="008B681F"/>
    <w:rsid w:val="008C0193"/>
    <w:rsid w:val="008C6C6E"/>
    <w:rsid w:val="008D2159"/>
    <w:rsid w:val="008D7F2C"/>
    <w:rsid w:val="008F0BB4"/>
    <w:rsid w:val="008F68B1"/>
    <w:rsid w:val="00912840"/>
    <w:rsid w:val="00916E31"/>
    <w:rsid w:val="009223E1"/>
    <w:rsid w:val="009372FA"/>
    <w:rsid w:val="00942143"/>
    <w:rsid w:val="009439B5"/>
    <w:rsid w:val="00945B35"/>
    <w:rsid w:val="00953DD8"/>
    <w:rsid w:val="00965C64"/>
    <w:rsid w:val="00966217"/>
    <w:rsid w:val="00967866"/>
    <w:rsid w:val="00974590"/>
    <w:rsid w:val="00975611"/>
    <w:rsid w:val="00976C3B"/>
    <w:rsid w:val="0098358B"/>
    <w:rsid w:val="009846D5"/>
    <w:rsid w:val="0099043C"/>
    <w:rsid w:val="00991EA9"/>
    <w:rsid w:val="009955F2"/>
    <w:rsid w:val="009A139F"/>
    <w:rsid w:val="009A6463"/>
    <w:rsid w:val="009B0627"/>
    <w:rsid w:val="009B2030"/>
    <w:rsid w:val="009C18E6"/>
    <w:rsid w:val="009C288C"/>
    <w:rsid w:val="009D6398"/>
    <w:rsid w:val="009E00B7"/>
    <w:rsid w:val="009E3CCB"/>
    <w:rsid w:val="009F065C"/>
    <w:rsid w:val="009F2377"/>
    <w:rsid w:val="009F50C0"/>
    <w:rsid w:val="009F5128"/>
    <w:rsid w:val="00A10925"/>
    <w:rsid w:val="00A21A1B"/>
    <w:rsid w:val="00A265E5"/>
    <w:rsid w:val="00A30EF2"/>
    <w:rsid w:val="00A314A2"/>
    <w:rsid w:val="00A31A07"/>
    <w:rsid w:val="00A41A33"/>
    <w:rsid w:val="00A45DAB"/>
    <w:rsid w:val="00A4747F"/>
    <w:rsid w:val="00A57D27"/>
    <w:rsid w:val="00A60995"/>
    <w:rsid w:val="00A61587"/>
    <w:rsid w:val="00A61FFA"/>
    <w:rsid w:val="00A639AF"/>
    <w:rsid w:val="00A64E7F"/>
    <w:rsid w:val="00A66DF5"/>
    <w:rsid w:val="00A70D08"/>
    <w:rsid w:val="00A83144"/>
    <w:rsid w:val="00A873CC"/>
    <w:rsid w:val="00A91164"/>
    <w:rsid w:val="00A92AB3"/>
    <w:rsid w:val="00A95648"/>
    <w:rsid w:val="00AA2033"/>
    <w:rsid w:val="00AA2F4B"/>
    <w:rsid w:val="00AA4C0C"/>
    <w:rsid w:val="00AB4011"/>
    <w:rsid w:val="00AB5B63"/>
    <w:rsid w:val="00AD6E48"/>
    <w:rsid w:val="00AD7C91"/>
    <w:rsid w:val="00AE09D2"/>
    <w:rsid w:val="00AE2F30"/>
    <w:rsid w:val="00AF0671"/>
    <w:rsid w:val="00AF1450"/>
    <w:rsid w:val="00AF2195"/>
    <w:rsid w:val="00AF4E98"/>
    <w:rsid w:val="00AF5926"/>
    <w:rsid w:val="00B0338E"/>
    <w:rsid w:val="00B06A81"/>
    <w:rsid w:val="00B12AD2"/>
    <w:rsid w:val="00B1604B"/>
    <w:rsid w:val="00B16D03"/>
    <w:rsid w:val="00B17C65"/>
    <w:rsid w:val="00B234E6"/>
    <w:rsid w:val="00B3075A"/>
    <w:rsid w:val="00B322FD"/>
    <w:rsid w:val="00B355C2"/>
    <w:rsid w:val="00B4794D"/>
    <w:rsid w:val="00B55412"/>
    <w:rsid w:val="00B564FA"/>
    <w:rsid w:val="00B62FCE"/>
    <w:rsid w:val="00B805BF"/>
    <w:rsid w:val="00B87701"/>
    <w:rsid w:val="00B91493"/>
    <w:rsid w:val="00B95CE3"/>
    <w:rsid w:val="00B96FF3"/>
    <w:rsid w:val="00B97134"/>
    <w:rsid w:val="00BA00CE"/>
    <w:rsid w:val="00BA4DE8"/>
    <w:rsid w:val="00BA50C9"/>
    <w:rsid w:val="00BC4167"/>
    <w:rsid w:val="00BD004D"/>
    <w:rsid w:val="00BD29A6"/>
    <w:rsid w:val="00BD664A"/>
    <w:rsid w:val="00BE0EE5"/>
    <w:rsid w:val="00BE29DF"/>
    <w:rsid w:val="00BE7225"/>
    <w:rsid w:val="00BF41E9"/>
    <w:rsid w:val="00BF53B5"/>
    <w:rsid w:val="00C00248"/>
    <w:rsid w:val="00C04FCF"/>
    <w:rsid w:val="00C14E5A"/>
    <w:rsid w:val="00C1513F"/>
    <w:rsid w:val="00C178C0"/>
    <w:rsid w:val="00C21D60"/>
    <w:rsid w:val="00C23502"/>
    <w:rsid w:val="00C25B3C"/>
    <w:rsid w:val="00C41312"/>
    <w:rsid w:val="00C42991"/>
    <w:rsid w:val="00C71D56"/>
    <w:rsid w:val="00C82610"/>
    <w:rsid w:val="00C90F7A"/>
    <w:rsid w:val="00C9334D"/>
    <w:rsid w:val="00C947AF"/>
    <w:rsid w:val="00C94F72"/>
    <w:rsid w:val="00CA4E75"/>
    <w:rsid w:val="00CB36DC"/>
    <w:rsid w:val="00CB416E"/>
    <w:rsid w:val="00CB54BE"/>
    <w:rsid w:val="00CB5E7C"/>
    <w:rsid w:val="00CB7359"/>
    <w:rsid w:val="00CC0722"/>
    <w:rsid w:val="00CC30AF"/>
    <w:rsid w:val="00CC7003"/>
    <w:rsid w:val="00CD18BC"/>
    <w:rsid w:val="00CD4FAA"/>
    <w:rsid w:val="00CE0C60"/>
    <w:rsid w:val="00CE3681"/>
    <w:rsid w:val="00CE5AED"/>
    <w:rsid w:val="00CE7BA9"/>
    <w:rsid w:val="00CF17EF"/>
    <w:rsid w:val="00D0238D"/>
    <w:rsid w:val="00D03E1A"/>
    <w:rsid w:val="00D17444"/>
    <w:rsid w:val="00D17921"/>
    <w:rsid w:val="00D3339E"/>
    <w:rsid w:val="00D41FA7"/>
    <w:rsid w:val="00D4355B"/>
    <w:rsid w:val="00D45D37"/>
    <w:rsid w:val="00D45EF1"/>
    <w:rsid w:val="00D477B7"/>
    <w:rsid w:val="00D657D7"/>
    <w:rsid w:val="00D70BAC"/>
    <w:rsid w:val="00D72DD9"/>
    <w:rsid w:val="00D7303D"/>
    <w:rsid w:val="00D8383C"/>
    <w:rsid w:val="00D957B8"/>
    <w:rsid w:val="00D97320"/>
    <w:rsid w:val="00D97625"/>
    <w:rsid w:val="00DA1D4B"/>
    <w:rsid w:val="00DC1B86"/>
    <w:rsid w:val="00DC5FE4"/>
    <w:rsid w:val="00DC6FF0"/>
    <w:rsid w:val="00DE146A"/>
    <w:rsid w:val="00E00373"/>
    <w:rsid w:val="00E062BC"/>
    <w:rsid w:val="00E10F1B"/>
    <w:rsid w:val="00E1180C"/>
    <w:rsid w:val="00E14B19"/>
    <w:rsid w:val="00E2044E"/>
    <w:rsid w:val="00E22A16"/>
    <w:rsid w:val="00E22BA3"/>
    <w:rsid w:val="00E255D8"/>
    <w:rsid w:val="00E26716"/>
    <w:rsid w:val="00E31F33"/>
    <w:rsid w:val="00E33CD3"/>
    <w:rsid w:val="00E34DFD"/>
    <w:rsid w:val="00E3587E"/>
    <w:rsid w:val="00E36B19"/>
    <w:rsid w:val="00E40E21"/>
    <w:rsid w:val="00E44D00"/>
    <w:rsid w:val="00E50FC4"/>
    <w:rsid w:val="00E51526"/>
    <w:rsid w:val="00E65E28"/>
    <w:rsid w:val="00E6652B"/>
    <w:rsid w:val="00E67158"/>
    <w:rsid w:val="00E75BDF"/>
    <w:rsid w:val="00E8096F"/>
    <w:rsid w:val="00E86D56"/>
    <w:rsid w:val="00E91FA8"/>
    <w:rsid w:val="00E934BA"/>
    <w:rsid w:val="00E94C88"/>
    <w:rsid w:val="00E95A42"/>
    <w:rsid w:val="00EB61F2"/>
    <w:rsid w:val="00EC4627"/>
    <w:rsid w:val="00ED4A28"/>
    <w:rsid w:val="00EE5A01"/>
    <w:rsid w:val="00EF772F"/>
    <w:rsid w:val="00F00934"/>
    <w:rsid w:val="00F04F55"/>
    <w:rsid w:val="00F05B59"/>
    <w:rsid w:val="00F12058"/>
    <w:rsid w:val="00F12465"/>
    <w:rsid w:val="00F14629"/>
    <w:rsid w:val="00F1599B"/>
    <w:rsid w:val="00F22A16"/>
    <w:rsid w:val="00F244EE"/>
    <w:rsid w:val="00F25241"/>
    <w:rsid w:val="00F266F2"/>
    <w:rsid w:val="00F27FC1"/>
    <w:rsid w:val="00F30AC6"/>
    <w:rsid w:val="00F32EDD"/>
    <w:rsid w:val="00F3573A"/>
    <w:rsid w:val="00F3603D"/>
    <w:rsid w:val="00F40EA3"/>
    <w:rsid w:val="00F42E73"/>
    <w:rsid w:val="00F60312"/>
    <w:rsid w:val="00F66C2B"/>
    <w:rsid w:val="00F72B22"/>
    <w:rsid w:val="00F77BD6"/>
    <w:rsid w:val="00F805BE"/>
    <w:rsid w:val="00F849A2"/>
    <w:rsid w:val="00F84B6C"/>
    <w:rsid w:val="00F94708"/>
    <w:rsid w:val="00F95588"/>
    <w:rsid w:val="00FA1780"/>
    <w:rsid w:val="00FA7B61"/>
    <w:rsid w:val="00FB5C8C"/>
    <w:rsid w:val="00FB69DE"/>
    <w:rsid w:val="00FB75EC"/>
    <w:rsid w:val="00FC336B"/>
    <w:rsid w:val="00FC34BA"/>
    <w:rsid w:val="00FD4EDC"/>
    <w:rsid w:val="00FD5105"/>
    <w:rsid w:val="00FD6334"/>
    <w:rsid w:val="00FD7A58"/>
    <w:rsid w:val="00FE19AF"/>
    <w:rsid w:val="00FE5EC0"/>
    <w:rsid w:val="00FE5F3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86E9E"/>
  <w15:docId w15:val="{4BE34B67-91FC-4205-9A4D-7B299BA8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03D"/>
    <w:pPr>
      <w:tabs>
        <w:tab w:val="center" w:pos="4680"/>
        <w:tab w:val="right" w:pos="9360"/>
      </w:tabs>
    </w:pPr>
  </w:style>
  <w:style w:type="character" w:customStyle="1" w:styleId="HeaderChar">
    <w:name w:val="Header Char"/>
    <w:basedOn w:val="DefaultParagraphFont"/>
    <w:link w:val="Header"/>
    <w:rsid w:val="00D7303D"/>
    <w:rPr>
      <w:sz w:val="24"/>
      <w:szCs w:val="24"/>
    </w:rPr>
  </w:style>
  <w:style w:type="paragraph" w:styleId="Footer">
    <w:name w:val="footer"/>
    <w:basedOn w:val="Normal"/>
    <w:link w:val="FooterChar"/>
    <w:uiPriority w:val="99"/>
    <w:rsid w:val="00D7303D"/>
    <w:pPr>
      <w:tabs>
        <w:tab w:val="center" w:pos="4680"/>
        <w:tab w:val="right" w:pos="9360"/>
      </w:tabs>
    </w:pPr>
  </w:style>
  <w:style w:type="character" w:customStyle="1" w:styleId="FooterChar">
    <w:name w:val="Footer Char"/>
    <w:basedOn w:val="DefaultParagraphFont"/>
    <w:link w:val="Footer"/>
    <w:uiPriority w:val="99"/>
    <w:rsid w:val="00D7303D"/>
    <w:rPr>
      <w:sz w:val="24"/>
      <w:szCs w:val="24"/>
    </w:rPr>
  </w:style>
  <w:style w:type="paragraph" w:styleId="ListParagraph">
    <w:name w:val="List Paragraph"/>
    <w:basedOn w:val="Normal"/>
    <w:uiPriority w:val="34"/>
    <w:qFormat/>
    <w:rsid w:val="007D4DB9"/>
    <w:pPr>
      <w:ind w:left="720"/>
      <w:contextualSpacing/>
    </w:pPr>
  </w:style>
  <w:style w:type="paragraph" w:styleId="BalloonText">
    <w:name w:val="Balloon Text"/>
    <w:basedOn w:val="Normal"/>
    <w:link w:val="BalloonTextChar"/>
    <w:rsid w:val="00D72DD9"/>
    <w:rPr>
      <w:rFonts w:ascii="Tahoma" w:hAnsi="Tahoma" w:cs="Tahoma"/>
      <w:sz w:val="16"/>
      <w:szCs w:val="16"/>
    </w:rPr>
  </w:style>
  <w:style w:type="character" w:customStyle="1" w:styleId="BalloonTextChar">
    <w:name w:val="Balloon Text Char"/>
    <w:basedOn w:val="DefaultParagraphFont"/>
    <w:link w:val="BalloonText"/>
    <w:rsid w:val="00D72DD9"/>
    <w:rPr>
      <w:rFonts w:ascii="Tahoma" w:hAnsi="Tahoma" w:cs="Tahoma"/>
      <w:sz w:val="16"/>
      <w:szCs w:val="16"/>
    </w:rPr>
  </w:style>
  <w:style w:type="paragraph" w:customStyle="1" w:styleId="Subsection">
    <w:name w:val="Subsection"/>
    <w:basedOn w:val="Normal"/>
    <w:rsid w:val="004956D5"/>
    <w:pPr>
      <w:overflowPunct w:val="0"/>
      <w:autoSpaceDE w:val="0"/>
      <w:autoSpaceDN w:val="0"/>
      <w:adjustRightInd w:val="0"/>
      <w:spacing w:before="160"/>
      <w:ind w:firstLine="173"/>
      <w:jc w:val="both"/>
      <w:textAlignment w:val="baseline"/>
    </w:pPr>
    <w:rPr>
      <w:sz w:val="20"/>
      <w:szCs w:val="20"/>
      <w:lang w:val="en-GB"/>
    </w:rPr>
  </w:style>
  <w:style w:type="paragraph" w:customStyle="1" w:styleId="SecSubSidenote">
    <w:name w:val="SecSubSidenote"/>
    <w:basedOn w:val="Normal"/>
    <w:next w:val="Section"/>
    <w:rsid w:val="004956D5"/>
    <w:pPr>
      <w:keepNext/>
      <w:keepLines/>
      <w:framePr w:w="1152" w:hSpace="144" w:wrap="around" w:vAnchor="text" w:hAnchor="page" w:xAlign="outside" w:y="1" w:anchorLock="1"/>
      <w:overflowPunct w:val="0"/>
      <w:autoSpaceDE w:val="0"/>
      <w:autoSpaceDN w:val="0"/>
      <w:adjustRightInd w:val="0"/>
      <w:spacing w:before="220"/>
      <w:textAlignment w:val="baseline"/>
    </w:pPr>
    <w:rPr>
      <w:sz w:val="14"/>
      <w:szCs w:val="20"/>
      <w:lang w:val="en-GB"/>
    </w:rPr>
  </w:style>
  <w:style w:type="paragraph" w:customStyle="1" w:styleId="Section">
    <w:name w:val="Section"/>
    <w:basedOn w:val="Normal"/>
    <w:rsid w:val="004956D5"/>
    <w:pPr>
      <w:overflowPunct w:val="0"/>
      <w:autoSpaceDE w:val="0"/>
      <w:autoSpaceDN w:val="0"/>
      <w:adjustRightInd w:val="0"/>
      <w:spacing w:before="160"/>
      <w:jc w:val="both"/>
      <w:textAlignment w:val="baseline"/>
    </w:pPr>
    <w:rPr>
      <w:sz w:val="20"/>
      <w:szCs w:val="20"/>
      <w:lang w:val="en-GB"/>
    </w:rPr>
  </w:style>
  <w:style w:type="paragraph" w:customStyle="1" w:styleId="Clause">
    <w:name w:val="Clause"/>
    <w:basedOn w:val="Normal"/>
    <w:rsid w:val="004956D5"/>
    <w:pPr>
      <w:overflowPunct w:val="0"/>
      <w:autoSpaceDE w:val="0"/>
      <w:autoSpaceDN w:val="0"/>
      <w:adjustRightInd w:val="0"/>
      <w:ind w:left="360"/>
      <w:jc w:val="both"/>
      <w:textAlignment w:val="baseline"/>
    </w:pPr>
    <w:rPr>
      <w:sz w:val="20"/>
      <w:szCs w:val="20"/>
      <w:lang w:val="en-GB"/>
    </w:rPr>
  </w:style>
  <w:style w:type="paragraph" w:styleId="BodyText">
    <w:name w:val="Body Text"/>
    <w:basedOn w:val="Normal"/>
    <w:link w:val="BodyTextChar"/>
    <w:uiPriority w:val="1"/>
    <w:qFormat/>
    <w:rsid w:val="00A4747F"/>
    <w:pPr>
      <w:widowControl w:val="0"/>
      <w:ind w:left="860"/>
    </w:pPr>
    <w:rPr>
      <w:rFonts w:ascii="Arial" w:eastAsia="Arial" w:hAnsi="Arial" w:cstheme="minorBidi"/>
    </w:rPr>
  </w:style>
  <w:style w:type="character" w:customStyle="1" w:styleId="BodyTextChar">
    <w:name w:val="Body Text Char"/>
    <w:basedOn w:val="DefaultParagraphFont"/>
    <w:link w:val="BodyText"/>
    <w:uiPriority w:val="1"/>
    <w:rsid w:val="00A4747F"/>
    <w:rPr>
      <w:rFonts w:ascii="Arial" w:eastAsia="Arial" w:hAnsi="Arial" w:cstheme="minorBidi"/>
      <w:sz w:val="24"/>
      <w:szCs w:val="24"/>
    </w:rPr>
  </w:style>
  <w:style w:type="paragraph" w:customStyle="1" w:styleId="Default">
    <w:name w:val="Default"/>
    <w:rsid w:val="003C7D67"/>
    <w:pPr>
      <w:autoSpaceDE w:val="0"/>
      <w:autoSpaceDN w:val="0"/>
      <w:adjustRightInd w:val="0"/>
    </w:pPr>
    <w:rPr>
      <w:rFonts w:ascii="Calibri" w:hAnsi="Calibri" w:cs="Calibri"/>
      <w:color w:val="000000"/>
      <w:sz w:val="24"/>
      <w:szCs w:val="24"/>
    </w:rPr>
  </w:style>
  <w:style w:type="table" w:styleId="TableGrid">
    <w:name w:val="Table Grid"/>
    <w:basedOn w:val="TableNormal"/>
    <w:rsid w:val="0087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36026"/>
  </w:style>
  <w:style w:type="paragraph" w:customStyle="1" w:styleId="Bylawtemplatetext">
    <w:name w:val="Bylaw template text"/>
    <w:basedOn w:val="Normal"/>
    <w:qFormat/>
    <w:rsid w:val="00F1599B"/>
    <w:rPr>
      <w:rFonts w:asciiTheme="minorHAnsi" w:hAnsiTheme="minorHAnsi" w:cs="Arial"/>
    </w:rPr>
  </w:style>
  <w:style w:type="paragraph" w:customStyle="1" w:styleId="Bylawtemplateheader">
    <w:name w:val="Bylaw template header"/>
    <w:basedOn w:val="Bylawtemplateheader1section"/>
    <w:next w:val="Bylawtemplatesection"/>
    <w:qFormat/>
    <w:rsid w:val="008D2159"/>
  </w:style>
  <w:style w:type="paragraph" w:customStyle="1" w:styleId="Bylawtemplatesection">
    <w:name w:val="Bylaw template section"/>
    <w:basedOn w:val="Bylawtemplateheader2subsection"/>
    <w:qFormat/>
    <w:rsid w:val="008D2159"/>
  </w:style>
  <w:style w:type="paragraph" w:customStyle="1" w:styleId="Bylawtemplatetitle">
    <w:name w:val="Bylaw template title"/>
    <w:basedOn w:val="Normal"/>
    <w:qFormat/>
    <w:rsid w:val="00F1599B"/>
    <w:pPr>
      <w:autoSpaceDE w:val="0"/>
      <w:autoSpaceDN w:val="0"/>
      <w:adjustRightInd w:val="0"/>
      <w:jc w:val="center"/>
    </w:pPr>
    <w:rPr>
      <w:rFonts w:asciiTheme="minorHAnsi" w:hAnsiTheme="minorHAnsi"/>
      <w:b/>
      <w:bCs/>
      <w:color w:val="000000"/>
    </w:rPr>
  </w:style>
  <w:style w:type="paragraph" w:customStyle="1" w:styleId="Bylawtemplatesubsection">
    <w:name w:val="Bylaw template subsection"/>
    <w:basedOn w:val="Bylawtemplateheader3clause"/>
    <w:qFormat/>
    <w:rsid w:val="009C18E6"/>
  </w:style>
  <w:style w:type="paragraph" w:customStyle="1" w:styleId="Bylawtemplateclause">
    <w:name w:val="Bylaw template clause"/>
    <w:basedOn w:val="Bylawtemplateheader4subclause"/>
    <w:qFormat/>
    <w:rsid w:val="009C18E6"/>
  </w:style>
  <w:style w:type="paragraph" w:customStyle="1" w:styleId="BylawTemplatereadingsheader">
    <w:name w:val="Bylaw Template readings header"/>
    <w:basedOn w:val="Bylawtemplateheader"/>
    <w:qFormat/>
    <w:rsid w:val="004528D7"/>
    <w:pPr>
      <w:numPr>
        <w:numId w:val="0"/>
      </w:numPr>
    </w:pPr>
  </w:style>
  <w:style w:type="paragraph" w:customStyle="1" w:styleId="Bylawtemplatenotebox">
    <w:name w:val="Bylaw template note box"/>
    <w:basedOn w:val="Bylawtemplatetext"/>
    <w:qFormat/>
    <w:rsid w:val="004528D7"/>
    <w:pPr>
      <w:pBdr>
        <w:top w:val="single" w:sz="4" w:space="1" w:color="auto"/>
        <w:left w:val="single" w:sz="4" w:space="4" w:color="auto"/>
        <w:bottom w:val="single" w:sz="4" w:space="1" w:color="auto"/>
        <w:right w:val="single" w:sz="4" w:space="4" w:color="auto"/>
      </w:pBdr>
      <w:spacing w:before="240"/>
    </w:pPr>
  </w:style>
  <w:style w:type="paragraph" w:customStyle="1" w:styleId="Paragraph">
    <w:name w:val="Paragraph"/>
    <w:basedOn w:val="Normal"/>
    <w:rsid w:val="002E745A"/>
    <w:pPr>
      <w:overflowPunct w:val="0"/>
      <w:autoSpaceDE w:val="0"/>
      <w:autoSpaceDN w:val="0"/>
      <w:adjustRightInd w:val="0"/>
      <w:ind w:left="792"/>
      <w:jc w:val="both"/>
      <w:textAlignment w:val="baseline"/>
    </w:pPr>
    <w:rPr>
      <w:sz w:val="20"/>
      <w:szCs w:val="20"/>
      <w:lang w:val="en-GB"/>
    </w:rPr>
  </w:style>
  <w:style w:type="paragraph" w:customStyle="1" w:styleId="DefSidenote">
    <w:name w:val="DefSidenote"/>
    <w:basedOn w:val="Normal"/>
    <w:next w:val="Definition"/>
    <w:rsid w:val="002E745A"/>
    <w:pPr>
      <w:keepNext/>
      <w:keepLines/>
      <w:framePr w:w="1152" w:hSpace="144" w:wrap="around" w:vAnchor="text" w:hAnchor="page" w:xAlign="outside" w:y="1" w:anchorLock="1"/>
      <w:overflowPunct w:val="0"/>
      <w:autoSpaceDE w:val="0"/>
      <w:autoSpaceDN w:val="0"/>
      <w:adjustRightInd w:val="0"/>
      <w:spacing w:before="180"/>
      <w:textAlignment w:val="baseline"/>
    </w:pPr>
    <w:rPr>
      <w:sz w:val="14"/>
      <w:szCs w:val="20"/>
      <w:lang w:val="en-GB"/>
    </w:rPr>
  </w:style>
  <w:style w:type="paragraph" w:customStyle="1" w:styleId="Definition">
    <w:name w:val="Definition"/>
    <w:basedOn w:val="Normal"/>
    <w:rsid w:val="002E745A"/>
    <w:pPr>
      <w:overflowPunct w:val="0"/>
      <w:autoSpaceDE w:val="0"/>
      <w:autoSpaceDN w:val="0"/>
      <w:adjustRightInd w:val="0"/>
      <w:spacing w:before="120"/>
      <w:ind w:left="360"/>
      <w:jc w:val="both"/>
      <w:textAlignment w:val="baseline"/>
    </w:pPr>
    <w:rPr>
      <w:sz w:val="20"/>
      <w:szCs w:val="20"/>
      <w:lang w:val="en-GB"/>
    </w:rPr>
  </w:style>
  <w:style w:type="paragraph" w:customStyle="1" w:styleId="Subclause">
    <w:name w:val="Subclause"/>
    <w:basedOn w:val="Normal"/>
    <w:rsid w:val="002E745A"/>
    <w:pPr>
      <w:overflowPunct w:val="0"/>
      <w:autoSpaceDE w:val="0"/>
      <w:autoSpaceDN w:val="0"/>
      <w:adjustRightInd w:val="0"/>
      <w:ind w:left="576"/>
      <w:jc w:val="both"/>
      <w:textAlignment w:val="baseline"/>
    </w:pPr>
    <w:rPr>
      <w:sz w:val="20"/>
      <w:szCs w:val="20"/>
      <w:lang w:val="en-GB"/>
    </w:rPr>
  </w:style>
  <w:style w:type="paragraph" w:customStyle="1" w:styleId="ActTitle">
    <w:name w:val="ActTitle"/>
    <w:basedOn w:val="Normal"/>
    <w:next w:val="Intro"/>
    <w:rsid w:val="002E745A"/>
    <w:pPr>
      <w:keepNext/>
      <w:keepLines/>
      <w:overflowPunct w:val="0"/>
      <w:autoSpaceDE w:val="0"/>
      <w:autoSpaceDN w:val="0"/>
      <w:adjustRightInd w:val="0"/>
      <w:spacing w:after="240"/>
      <w:jc w:val="center"/>
      <w:textAlignment w:val="baseline"/>
    </w:pPr>
    <w:rPr>
      <w:b/>
      <w:sz w:val="20"/>
      <w:szCs w:val="20"/>
      <w:lang w:val="en-GB"/>
    </w:rPr>
  </w:style>
  <w:style w:type="paragraph" w:customStyle="1" w:styleId="Intro">
    <w:name w:val="Intro"/>
    <w:basedOn w:val="Normal"/>
    <w:rsid w:val="002E745A"/>
    <w:pPr>
      <w:overflowPunct w:val="0"/>
      <w:autoSpaceDE w:val="0"/>
      <w:autoSpaceDN w:val="0"/>
      <w:adjustRightInd w:val="0"/>
      <w:spacing w:before="120" w:after="120"/>
      <w:jc w:val="both"/>
      <w:textAlignment w:val="baseline"/>
    </w:pPr>
    <w:rPr>
      <w:sz w:val="20"/>
      <w:szCs w:val="20"/>
      <w:lang w:val="en-GB"/>
    </w:rPr>
  </w:style>
  <w:style w:type="paragraph" w:customStyle="1" w:styleId="Part">
    <w:name w:val="Part"/>
    <w:basedOn w:val="Normal"/>
    <w:next w:val="Normal"/>
    <w:rsid w:val="002E745A"/>
    <w:pPr>
      <w:keepNext/>
      <w:keepLines/>
      <w:overflowPunct w:val="0"/>
      <w:autoSpaceDE w:val="0"/>
      <w:autoSpaceDN w:val="0"/>
      <w:adjustRightInd w:val="0"/>
      <w:spacing w:before="240"/>
      <w:jc w:val="center"/>
      <w:textAlignment w:val="baseline"/>
    </w:pPr>
    <w:rPr>
      <w:sz w:val="20"/>
      <w:szCs w:val="20"/>
      <w:lang w:val="en-GB"/>
    </w:rPr>
  </w:style>
  <w:style w:type="paragraph" w:customStyle="1" w:styleId="RegTitle">
    <w:name w:val="RegTitle"/>
    <w:basedOn w:val="Normal"/>
    <w:next w:val="Intro"/>
    <w:rsid w:val="002E745A"/>
    <w:pPr>
      <w:keepNext/>
      <w:keepLines/>
      <w:overflowPunct w:val="0"/>
      <w:autoSpaceDE w:val="0"/>
      <w:autoSpaceDN w:val="0"/>
      <w:adjustRightInd w:val="0"/>
      <w:spacing w:after="240"/>
      <w:jc w:val="center"/>
      <w:textAlignment w:val="baseline"/>
    </w:pPr>
    <w:rPr>
      <w:b/>
      <w:sz w:val="20"/>
      <w:szCs w:val="20"/>
      <w:lang w:val="en-GB"/>
    </w:rPr>
  </w:style>
  <w:style w:type="paragraph" w:customStyle="1" w:styleId="AmendingSection">
    <w:name w:val="AmendingSection"/>
    <w:basedOn w:val="Normal"/>
    <w:next w:val="Normal"/>
    <w:rsid w:val="002E745A"/>
    <w:pPr>
      <w:overflowPunct w:val="0"/>
      <w:autoSpaceDE w:val="0"/>
      <w:autoSpaceDN w:val="0"/>
      <w:adjustRightInd w:val="0"/>
      <w:spacing w:before="160" w:after="60"/>
      <w:jc w:val="both"/>
      <w:textAlignment w:val="baseline"/>
    </w:pPr>
    <w:rPr>
      <w:b/>
      <w:sz w:val="20"/>
      <w:szCs w:val="20"/>
      <w:lang w:val="en-GB"/>
    </w:rPr>
  </w:style>
  <w:style w:type="paragraph" w:customStyle="1" w:styleId="ECNumber">
    <w:name w:val="ECNumber"/>
    <w:basedOn w:val="Normal"/>
    <w:next w:val="ActTitle"/>
    <w:rsid w:val="002E745A"/>
    <w:pPr>
      <w:keepNext/>
      <w:keepLines/>
      <w:overflowPunct w:val="0"/>
      <w:autoSpaceDE w:val="0"/>
      <w:autoSpaceDN w:val="0"/>
      <w:adjustRightInd w:val="0"/>
      <w:spacing w:after="240"/>
      <w:jc w:val="center"/>
      <w:textAlignment w:val="baseline"/>
    </w:pPr>
    <w:rPr>
      <w:b/>
      <w:sz w:val="20"/>
      <w:szCs w:val="20"/>
      <w:lang w:val="en-GB"/>
    </w:rPr>
  </w:style>
  <w:style w:type="paragraph" w:customStyle="1" w:styleId="Bylawtemplateheader1section">
    <w:name w:val="Bylaw template header1 (section)"/>
    <w:basedOn w:val="Normal"/>
    <w:next w:val="Bylawtemplateheader2subsection"/>
    <w:qFormat/>
    <w:rsid w:val="00424A83"/>
    <w:pPr>
      <w:numPr>
        <w:numId w:val="31"/>
      </w:numPr>
      <w:autoSpaceDE w:val="0"/>
      <w:autoSpaceDN w:val="0"/>
      <w:adjustRightInd w:val="0"/>
      <w:spacing w:before="160" w:after="80"/>
    </w:pPr>
    <w:rPr>
      <w:rFonts w:asciiTheme="minorHAnsi" w:hAnsiTheme="minorHAnsi"/>
      <w:b/>
      <w:bCs/>
      <w:color w:val="000000"/>
      <w:lang w:val="en-CA"/>
    </w:rPr>
  </w:style>
  <w:style w:type="paragraph" w:customStyle="1" w:styleId="Bylawtemplateheader2subsection">
    <w:name w:val="Bylaw template header2 (subsection)"/>
    <w:basedOn w:val="Bylawtemplateheader1section"/>
    <w:qFormat/>
    <w:rsid w:val="008D2159"/>
    <w:pPr>
      <w:numPr>
        <w:ilvl w:val="1"/>
      </w:numPr>
      <w:ind w:left="1260" w:hanging="720"/>
    </w:pPr>
    <w:rPr>
      <w:b w:val="0"/>
    </w:rPr>
  </w:style>
  <w:style w:type="paragraph" w:customStyle="1" w:styleId="Bylawtemplateheader3clause">
    <w:name w:val="Bylaw template header3 (clause)"/>
    <w:basedOn w:val="Bylawtemplateheader2subsection"/>
    <w:qFormat/>
    <w:rsid w:val="009C18E6"/>
    <w:pPr>
      <w:numPr>
        <w:ilvl w:val="2"/>
      </w:numPr>
      <w:spacing w:before="120"/>
      <w:ind w:left="1890" w:hanging="540"/>
    </w:pPr>
  </w:style>
  <w:style w:type="paragraph" w:customStyle="1" w:styleId="Bylawtemplateheader4subclause">
    <w:name w:val="Bylaw template header4  (subclause)"/>
    <w:basedOn w:val="Normal"/>
    <w:qFormat/>
    <w:rsid w:val="009C18E6"/>
    <w:pPr>
      <w:numPr>
        <w:ilvl w:val="3"/>
        <w:numId w:val="31"/>
      </w:numPr>
      <w:autoSpaceDE w:val="0"/>
      <w:autoSpaceDN w:val="0"/>
      <w:adjustRightInd w:val="0"/>
      <w:spacing w:before="120" w:after="80"/>
      <w:ind w:left="2520" w:hanging="540"/>
    </w:pPr>
    <w:rPr>
      <w:rFonts w:asciiTheme="minorHAnsi" w:eastAsia="Arial Unicode MS" w:hAnsiTheme="minorHAnsi"/>
      <w:bCs/>
      <w:color w:val="000000"/>
      <w:lang w:val="en-CA"/>
    </w:rPr>
  </w:style>
  <w:style w:type="paragraph" w:customStyle="1" w:styleId="Bylawtemplateheader5paragraph">
    <w:name w:val="Bylaw template header5 (paragraph)"/>
    <w:basedOn w:val="Bylawtemplateclause"/>
    <w:qFormat/>
    <w:rsid w:val="004040B5"/>
    <w:pPr>
      <w:numPr>
        <w:ilvl w:val="0"/>
        <w:numId w:val="32"/>
      </w:numPr>
      <w:ind w:left="29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644746">
      <w:bodyDiv w:val="1"/>
      <w:marLeft w:val="0"/>
      <w:marRight w:val="0"/>
      <w:marTop w:val="0"/>
      <w:marBottom w:val="0"/>
      <w:divBdr>
        <w:top w:val="none" w:sz="0" w:space="0" w:color="auto"/>
        <w:left w:val="none" w:sz="0" w:space="0" w:color="auto"/>
        <w:bottom w:val="none" w:sz="0" w:space="0" w:color="auto"/>
        <w:right w:val="none" w:sz="0" w:space="0" w:color="auto"/>
      </w:divBdr>
      <w:divsChild>
        <w:div w:id="787966560">
          <w:marLeft w:val="0"/>
          <w:marRight w:val="0"/>
          <w:marTop w:val="0"/>
          <w:marBottom w:val="0"/>
          <w:divBdr>
            <w:top w:val="none" w:sz="0" w:space="0" w:color="auto"/>
            <w:left w:val="none" w:sz="0" w:space="0" w:color="auto"/>
            <w:bottom w:val="none" w:sz="0" w:space="0" w:color="auto"/>
            <w:right w:val="none" w:sz="0" w:space="0" w:color="auto"/>
          </w:divBdr>
        </w:div>
        <w:div w:id="32078227">
          <w:marLeft w:val="0"/>
          <w:marRight w:val="0"/>
          <w:marTop w:val="0"/>
          <w:marBottom w:val="0"/>
          <w:divBdr>
            <w:top w:val="none" w:sz="0" w:space="0" w:color="auto"/>
            <w:left w:val="none" w:sz="0" w:space="0" w:color="auto"/>
            <w:bottom w:val="none" w:sz="0" w:space="0" w:color="auto"/>
            <w:right w:val="none" w:sz="0" w:space="0" w:color="auto"/>
          </w:divBdr>
        </w:div>
        <w:div w:id="572281232">
          <w:marLeft w:val="0"/>
          <w:marRight w:val="0"/>
          <w:marTop w:val="0"/>
          <w:marBottom w:val="0"/>
          <w:divBdr>
            <w:top w:val="none" w:sz="0" w:space="0" w:color="auto"/>
            <w:left w:val="none" w:sz="0" w:space="0" w:color="auto"/>
            <w:bottom w:val="none" w:sz="0" w:space="0" w:color="auto"/>
            <w:right w:val="none" w:sz="0" w:space="0" w:color="auto"/>
          </w:divBdr>
        </w:div>
        <w:div w:id="818576333">
          <w:marLeft w:val="0"/>
          <w:marRight w:val="0"/>
          <w:marTop w:val="0"/>
          <w:marBottom w:val="0"/>
          <w:divBdr>
            <w:top w:val="none" w:sz="0" w:space="0" w:color="auto"/>
            <w:left w:val="none" w:sz="0" w:space="0" w:color="auto"/>
            <w:bottom w:val="none" w:sz="0" w:space="0" w:color="auto"/>
            <w:right w:val="none" w:sz="0" w:space="0" w:color="auto"/>
          </w:divBdr>
        </w:div>
        <w:div w:id="400910801">
          <w:marLeft w:val="0"/>
          <w:marRight w:val="0"/>
          <w:marTop w:val="0"/>
          <w:marBottom w:val="0"/>
          <w:divBdr>
            <w:top w:val="none" w:sz="0" w:space="0" w:color="auto"/>
            <w:left w:val="none" w:sz="0" w:space="0" w:color="auto"/>
            <w:bottom w:val="none" w:sz="0" w:space="0" w:color="auto"/>
            <w:right w:val="none" w:sz="0" w:space="0" w:color="auto"/>
          </w:divBdr>
        </w:div>
        <w:div w:id="309290588">
          <w:marLeft w:val="0"/>
          <w:marRight w:val="0"/>
          <w:marTop w:val="0"/>
          <w:marBottom w:val="0"/>
          <w:divBdr>
            <w:top w:val="none" w:sz="0" w:space="0" w:color="auto"/>
            <w:left w:val="none" w:sz="0" w:space="0" w:color="auto"/>
            <w:bottom w:val="none" w:sz="0" w:space="0" w:color="auto"/>
            <w:right w:val="none" w:sz="0" w:space="0" w:color="auto"/>
          </w:divBdr>
        </w:div>
        <w:div w:id="1857688716">
          <w:marLeft w:val="0"/>
          <w:marRight w:val="0"/>
          <w:marTop w:val="0"/>
          <w:marBottom w:val="0"/>
          <w:divBdr>
            <w:top w:val="none" w:sz="0" w:space="0" w:color="auto"/>
            <w:left w:val="none" w:sz="0" w:space="0" w:color="auto"/>
            <w:bottom w:val="none" w:sz="0" w:space="0" w:color="auto"/>
            <w:right w:val="none" w:sz="0" w:space="0" w:color="auto"/>
          </w:divBdr>
        </w:div>
        <w:div w:id="1251694315">
          <w:marLeft w:val="0"/>
          <w:marRight w:val="0"/>
          <w:marTop w:val="0"/>
          <w:marBottom w:val="0"/>
          <w:divBdr>
            <w:top w:val="none" w:sz="0" w:space="0" w:color="auto"/>
            <w:left w:val="none" w:sz="0" w:space="0" w:color="auto"/>
            <w:bottom w:val="none" w:sz="0" w:space="0" w:color="auto"/>
            <w:right w:val="none" w:sz="0" w:space="0" w:color="auto"/>
          </w:divBdr>
        </w:div>
        <w:div w:id="689066436">
          <w:marLeft w:val="0"/>
          <w:marRight w:val="0"/>
          <w:marTop w:val="0"/>
          <w:marBottom w:val="0"/>
          <w:divBdr>
            <w:top w:val="none" w:sz="0" w:space="0" w:color="auto"/>
            <w:left w:val="none" w:sz="0" w:space="0" w:color="auto"/>
            <w:bottom w:val="none" w:sz="0" w:space="0" w:color="auto"/>
            <w:right w:val="none" w:sz="0" w:space="0" w:color="auto"/>
          </w:divBdr>
        </w:div>
        <w:div w:id="1687093524">
          <w:marLeft w:val="0"/>
          <w:marRight w:val="0"/>
          <w:marTop w:val="0"/>
          <w:marBottom w:val="0"/>
          <w:divBdr>
            <w:top w:val="none" w:sz="0" w:space="0" w:color="auto"/>
            <w:left w:val="none" w:sz="0" w:space="0" w:color="auto"/>
            <w:bottom w:val="none" w:sz="0" w:space="0" w:color="auto"/>
            <w:right w:val="none" w:sz="0" w:space="0" w:color="auto"/>
          </w:divBdr>
        </w:div>
        <w:div w:id="1632635945">
          <w:marLeft w:val="0"/>
          <w:marRight w:val="0"/>
          <w:marTop w:val="0"/>
          <w:marBottom w:val="0"/>
          <w:divBdr>
            <w:top w:val="none" w:sz="0" w:space="0" w:color="auto"/>
            <w:left w:val="none" w:sz="0" w:space="0" w:color="auto"/>
            <w:bottom w:val="none" w:sz="0" w:space="0" w:color="auto"/>
            <w:right w:val="none" w:sz="0" w:space="0" w:color="auto"/>
          </w:divBdr>
        </w:div>
        <w:div w:id="415982381">
          <w:marLeft w:val="0"/>
          <w:marRight w:val="0"/>
          <w:marTop w:val="0"/>
          <w:marBottom w:val="0"/>
          <w:divBdr>
            <w:top w:val="none" w:sz="0" w:space="0" w:color="auto"/>
            <w:left w:val="none" w:sz="0" w:space="0" w:color="auto"/>
            <w:bottom w:val="none" w:sz="0" w:space="0" w:color="auto"/>
            <w:right w:val="none" w:sz="0" w:space="0" w:color="auto"/>
          </w:divBdr>
        </w:div>
        <w:div w:id="1818181646">
          <w:marLeft w:val="0"/>
          <w:marRight w:val="0"/>
          <w:marTop w:val="0"/>
          <w:marBottom w:val="0"/>
          <w:divBdr>
            <w:top w:val="none" w:sz="0" w:space="0" w:color="auto"/>
            <w:left w:val="none" w:sz="0" w:space="0" w:color="auto"/>
            <w:bottom w:val="none" w:sz="0" w:space="0" w:color="auto"/>
            <w:right w:val="none" w:sz="0" w:space="0" w:color="auto"/>
          </w:divBdr>
        </w:div>
        <w:div w:id="47847377">
          <w:marLeft w:val="0"/>
          <w:marRight w:val="0"/>
          <w:marTop w:val="0"/>
          <w:marBottom w:val="0"/>
          <w:divBdr>
            <w:top w:val="none" w:sz="0" w:space="0" w:color="auto"/>
            <w:left w:val="none" w:sz="0" w:space="0" w:color="auto"/>
            <w:bottom w:val="none" w:sz="0" w:space="0" w:color="auto"/>
            <w:right w:val="none" w:sz="0" w:space="0" w:color="auto"/>
          </w:divBdr>
        </w:div>
        <w:div w:id="1193418695">
          <w:marLeft w:val="0"/>
          <w:marRight w:val="0"/>
          <w:marTop w:val="0"/>
          <w:marBottom w:val="0"/>
          <w:divBdr>
            <w:top w:val="none" w:sz="0" w:space="0" w:color="auto"/>
            <w:left w:val="none" w:sz="0" w:space="0" w:color="auto"/>
            <w:bottom w:val="none" w:sz="0" w:space="0" w:color="auto"/>
            <w:right w:val="none" w:sz="0" w:space="0" w:color="auto"/>
          </w:divBdr>
        </w:div>
        <w:div w:id="821431331">
          <w:marLeft w:val="0"/>
          <w:marRight w:val="0"/>
          <w:marTop w:val="0"/>
          <w:marBottom w:val="0"/>
          <w:divBdr>
            <w:top w:val="none" w:sz="0" w:space="0" w:color="auto"/>
            <w:left w:val="none" w:sz="0" w:space="0" w:color="auto"/>
            <w:bottom w:val="none" w:sz="0" w:space="0" w:color="auto"/>
            <w:right w:val="none" w:sz="0" w:space="0" w:color="auto"/>
          </w:divBdr>
        </w:div>
        <w:div w:id="370227676">
          <w:marLeft w:val="0"/>
          <w:marRight w:val="0"/>
          <w:marTop w:val="0"/>
          <w:marBottom w:val="0"/>
          <w:divBdr>
            <w:top w:val="none" w:sz="0" w:space="0" w:color="auto"/>
            <w:left w:val="none" w:sz="0" w:space="0" w:color="auto"/>
            <w:bottom w:val="none" w:sz="0" w:space="0" w:color="auto"/>
            <w:right w:val="none" w:sz="0" w:space="0" w:color="auto"/>
          </w:divBdr>
        </w:div>
        <w:div w:id="1054042275">
          <w:marLeft w:val="0"/>
          <w:marRight w:val="0"/>
          <w:marTop w:val="0"/>
          <w:marBottom w:val="0"/>
          <w:divBdr>
            <w:top w:val="none" w:sz="0" w:space="0" w:color="auto"/>
            <w:left w:val="none" w:sz="0" w:space="0" w:color="auto"/>
            <w:bottom w:val="none" w:sz="0" w:space="0" w:color="auto"/>
            <w:right w:val="none" w:sz="0" w:space="0" w:color="auto"/>
          </w:divBdr>
        </w:div>
        <w:div w:id="1621498738">
          <w:marLeft w:val="0"/>
          <w:marRight w:val="0"/>
          <w:marTop w:val="0"/>
          <w:marBottom w:val="0"/>
          <w:divBdr>
            <w:top w:val="none" w:sz="0" w:space="0" w:color="auto"/>
            <w:left w:val="none" w:sz="0" w:space="0" w:color="auto"/>
            <w:bottom w:val="none" w:sz="0" w:space="0" w:color="auto"/>
            <w:right w:val="none" w:sz="0" w:space="0" w:color="auto"/>
          </w:divBdr>
        </w:div>
        <w:div w:id="10377220">
          <w:marLeft w:val="0"/>
          <w:marRight w:val="0"/>
          <w:marTop w:val="0"/>
          <w:marBottom w:val="0"/>
          <w:divBdr>
            <w:top w:val="none" w:sz="0" w:space="0" w:color="auto"/>
            <w:left w:val="none" w:sz="0" w:space="0" w:color="auto"/>
            <w:bottom w:val="none" w:sz="0" w:space="0" w:color="auto"/>
            <w:right w:val="none" w:sz="0" w:space="0" w:color="auto"/>
          </w:divBdr>
        </w:div>
        <w:div w:id="1144859385">
          <w:marLeft w:val="0"/>
          <w:marRight w:val="0"/>
          <w:marTop w:val="0"/>
          <w:marBottom w:val="0"/>
          <w:divBdr>
            <w:top w:val="none" w:sz="0" w:space="0" w:color="auto"/>
            <w:left w:val="none" w:sz="0" w:space="0" w:color="auto"/>
            <w:bottom w:val="none" w:sz="0" w:space="0" w:color="auto"/>
            <w:right w:val="none" w:sz="0" w:space="0" w:color="auto"/>
          </w:divBdr>
        </w:div>
        <w:div w:id="523053028">
          <w:marLeft w:val="0"/>
          <w:marRight w:val="0"/>
          <w:marTop w:val="0"/>
          <w:marBottom w:val="0"/>
          <w:divBdr>
            <w:top w:val="none" w:sz="0" w:space="0" w:color="auto"/>
            <w:left w:val="none" w:sz="0" w:space="0" w:color="auto"/>
            <w:bottom w:val="none" w:sz="0" w:space="0" w:color="auto"/>
            <w:right w:val="none" w:sz="0" w:space="0" w:color="auto"/>
          </w:divBdr>
        </w:div>
        <w:div w:id="1586569097">
          <w:marLeft w:val="0"/>
          <w:marRight w:val="0"/>
          <w:marTop w:val="0"/>
          <w:marBottom w:val="0"/>
          <w:divBdr>
            <w:top w:val="none" w:sz="0" w:space="0" w:color="auto"/>
            <w:left w:val="none" w:sz="0" w:space="0" w:color="auto"/>
            <w:bottom w:val="none" w:sz="0" w:space="0" w:color="auto"/>
            <w:right w:val="none" w:sz="0" w:space="0" w:color="auto"/>
          </w:divBdr>
        </w:div>
        <w:div w:id="1687486552">
          <w:marLeft w:val="0"/>
          <w:marRight w:val="0"/>
          <w:marTop w:val="0"/>
          <w:marBottom w:val="0"/>
          <w:divBdr>
            <w:top w:val="none" w:sz="0" w:space="0" w:color="auto"/>
            <w:left w:val="none" w:sz="0" w:space="0" w:color="auto"/>
            <w:bottom w:val="none" w:sz="0" w:space="0" w:color="auto"/>
            <w:right w:val="none" w:sz="0" w:space="0" w:color="auto"/>
          </w:divBdr>
        </w:div>
        <w:div w:id="776950699">
          <w:marLeft w:val="0"/>
          <w:marRight w:val="0"/>
          <w:marTop w:val="0"/>
          <w:marBottom w:val="0"/>
          <w:divBdr>
            <w:top w:val="none" w:sz="0" w:space="0" w:color="auto"/>
            <w:left w:val="none" w:sz="0" w:space="0" w:color="auto"/>
            <w:bottom w:val="none" w:sz="0" w:space="0" w:color="auto"/>
            <w:right w:val="none" w:sz="0" w:space="0" w:color="auto"/>
          </w:divBdr>
        </w:div>
        <w:div w:id="1455563481">
          <w:marLeft w:val="0"/>
          <w:marRight w:val="0"/>
          <w:marTop w:val="0"/>
          <w:marBottom w:val="0"/>
          <w:divBdr>
            <w:top w:val="none" w:sz="0" w:space="0" w:color="auto"/>
            <w:left w:val="none" w:sz="0" w:space="0" w:color="auto"/>
            <w:bottom w:val="none" w:sz="0" w:space="0" w:color="auto"/>
            <w:right w:val="none" w:sz="0" w:space="0" w:color="auto"/>
          </w:divBdr>
        </w:div>
        <w:div w:id="46875234">
          <w:marLeft w:val="0"/>
          <w:marRight w:val="0"/>
          <w:marTop w:val="0"/>
          <w:marBottom w:val="0"/>
          <w:divBdr>
            <w:top w:val="none" w:sz="0" w:space="0" w:color="auto"/>
            <w:left w:val="none" w:sz="0" w:space="0" w:color="auto"/>
            <w:bottom w:val="none" w:sz="0" w:space="0" w:color="auto"/>
            <w:right w:val="none" w:sz="0" w:space="0" w:color="auto"/>
          </w:divBdr>
        </w:div>
        <w:div w:id="1181506295">
          <w:marLeft w:val="0"/>
          <w:marRight w:val="0"/>
          <w:marTop w:val="0"/>
          <w:marBottom w:val="0"/>
          <w:divBdr>
            <w:top w:val="none" w:sz="0" w:space="0" w:color="auto"/>
            <w:left w:val="none" w:sz="0" w:space="0" w:color="auto"/>
            <w:bottom w:val="none" w:sz="0" w:space="0" w:color="auto"/>
            <w:right w:val="none" w:sz="0" w:space="0" w:color="auto"/>
          </w:divBdr>
        </w:div>
        <w:div w:id="1687705165">
          <w:marLeft w:val="0"/>
          <w:marRight w:val="0"/>
          <w:marTop w:val="0"/>
          <w:marBottom w:val="0"/>
          <w:divBdr>
            <w:top w:val="none" w:sz="0" w:space="0" w:color="auto"/>
            <w:left w:val="none" w:sz="0" w:space="0" w:color="auto"/>
            <w:bottom w:val="none" w:sz="0" w:space="0" w:color="auto"/>
            <w:right w:val="none" w:sz="0" w:space="0" w:color="auto"/>
          </w:divBdr>
        </w:div>
        <w:div w:id="1692493016">
          <w:marLeft w:val="0"/>
          <w:marRight w:val="0"/>
          <w:marTop w:val="0"/>
          <w:marBottom w:val="0"/>
          <w:divBdr>
            <w:top w:val="none" w:sz="0" w:space="0" w:color="auto"/>
            <w:left w:val="none" w:sz="0" w:space="0" w:color="auto"/>
            <w:bottom w:val="none" w:sz="0" w:space="0" w:color="auto"/>
            <w:right w:val="none" w:sz="0" w:space="0" w:color="auto"/>
          </w:divBdr>
        </w:div>
        <w:div w:id="1202859540">
          <w:marLeft w:val="0"/>
          <w:marRight w:val="0"/>
          <w:marTop w:val="0"/>
          <w:marBottom w:val="0"/>
          <w:divBdr>
            <w:top w:val="none" w:sz="0" w:space="0" w:color="auto"/>
            <w:left w:val="none" w:sz="0" w:space="0" w:color="auto"/>
            <w:bottom w:val="none" w:sz="0" w:space="0" w:color="auto"/>
            <w:right w:val="none" w:sz="0" w:space="0" w:color="auto"/>
          </w:divBdr>
        </w:div>
        <w:div w:id="1003701012">
          <w:marLeft w:val="0"/>
          <w:marRight w:val="0"/>
          <w:marTop w:val="0"/>
          <w:marBottom w:val="0"/>
          <w:divBdr>
            <w:top w:val="none" w:sz="0" w:space="0" w:color="auto"/>
            <w:left w:val="none" w:sz="0" w:space="0" w:color="auto"/>
            <w:bottom w:val="none" w:sz="0" w:space="0" w:color="auto"/>
            <w:right w:val="none" w:sz="0" w:space="0" w:color="auto"/>
          </w:divBdr>
        </w:div>
        <w:div w:id="2140877772">
          <w:marLeft w:val="0"/>
          <w:marRight w:val="0"/>
          <w:marTop w:val="0"/>
          <w:marBottom w:val="0"/>
          <w:divBdr>
            <w:top w:val="none" w:sz="0" w:space="0" w:color="auto"/>
            <w:left w:val="none" w:sz="0" w:space="0" w:color="auto"/>
            <w:bottom w:val="none" w:sz="0" w:space="0" w:color="auto"/>
            <w:right w:val="none" w:sz="0" w:space="0" w:color="auto"/>
          </w:divBdr>
        </w:div>
        <w:div w:id="1114986020">
          <w:marLeft w:val="0"/>
          <w:marRight w:val="0"/>
          <w:marTop w:val="0"/>
          <w:marBottom w:val="0"/>
          <w:divBdr>
            <w:top w:val="none" w:sz="0" w:space="0" w:color="auto"/>
            <w:left w:val="none" w:sz="0" w:space="0" w:color="auto"/>
            <w:bottom w:val="none" w:sz="0" w:space="0" w:color="auto"/>
            <w:right w:val="none" w:sz="0" w:space="0" w:color="auto"/>
          </w:divBdr>
        </w:div>
      </w:divsChild>
    </w:div>
    <w:div w:id="1509057664">
      <w:bodyDiv w:val="1"/>
      <w:marLeft w:val="0"/>
      <w:marRight w:val="0"/>
      <w:marTop w:val="0"/>
      <w:marBottom w:val="0"/>
      <w:divBdr>
        <w:top w:val="none" w:sz="0" w:space="0" w:color="auto"/>
        <w:left w:val="none" w:sz="0" w:space="0" w:color="auto"/>
        <w:bottom w:val="none" w:sz="0" w:space="0" w:color="auto"/>
        <w:right w:val="none" w:sz="0" w:space="0" w:color="auto"/>
      </w:divBdr>
      <w:divsChild>
        <w:div w:id="693191573">
          <w:marLeft w:val="0"/>
          <w:marRight w:val="0"/>
          <w:marTop w:val="0"/>
          <w:marBottom w:val="0"/>
          <w:divBdr>
            <w:top w:val="none" w:sz="0" w:space="0" w:color="auto"/>
            <w:left w:val="none" w:sz="0" w:space="0" w:color="auto"/>
            <w:bottom w:val="none" w:sz="0" w:space="0" w:color="auto"/>
            <w:right w:val="none" w:sz="0" w:space="0" w:color="auto"/>
          </w:divBdr>
        </w:div>
        <w:div w:id="1478297451">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1623271462">
          <w:marLeft w:val="0"/>
          <w:marRight w:val="0"/>
          <w:marTop w:val="0"/>
          <w:marBottom w:val="0"/>
          <w:divBdr>
            <w:top w:val="none" w:sz="0" w:space="0" w:color="auto"/>
            <w:left w:val="none" w:sz="0" w:space="0" w:color="auto"/>
            <w:bottom w:val="none" w:sz="0" w:space="0" w:color="auto"/>
            <w:right w:val="none" w:sz="0" w:space="0" w:color="auto"/>
          </w:divBdr>
        </w:div>
        <w:div w:id="1200238690">
          <w:marLeft w:val="0"/>
          <w:marRight w:val="0"/>
          <w:marTop w:val="0"/>
          <w:marBottom w:val="0"/>
          <w:divBdr>
            <w:top w:val="none" w:sz="0" w:space="0" w:color="auto"/>
            <w:left w:val="none" w:sz="0" w:space="0" w:color="auto"/>
            <w:bottom w:val="none" w:sz="0" w:space="0" w:color="auto"/>
            <w:right w:val="none" w:sz="0" w:space="0" w:color="auto"/>
          </w:divBdr>
        </w:div>
        <w:div w:id="670134726">
          <w:marLeft w:val="0"/>
          <w:marRight w:val="0"/>
          <w:marTop w:val="0"/>
          <w:marBottom w:val="0"/>
          <w:divBdr>
            <w:top w:val="none" w:sz="0" w:space="0" w:color="auto"/>
            <w:left w:val="none" w:sz="0" w:space="0" w:color="auto"/>
            <w:bottom w:val="none" w:sz="0" w:space="0" w:color="auto"/>
            <w:right w:val="none" w:sz="0" w:space="0" w:color="auto"/>
          </w:divBdr>
        </w:div>
        <w:div w:id="1726028142">
          <w:marLeft w:val="0"/>
          <w:marRight w:val="0"/>
          <w:marTop w:val="0"/>
          <w:marBottom w:val="0"/>
          <w:divBdr>
            <w:top w:val="none" w:sz="0" w:space="0" w:color="auto"/>
            <w:left w:val="none" w:sz="0" w:space="0" w:color="auto"/>
            <w:bottom w:val="none" w:sz="0" w:space="0" w:color="auto"/>
            <w:right w:val="none" w:sz="0" w:space="0" w:color="auto"/>
          </w:divBdr>
        </w:div>
        <w:div w:id="384109576">
          <w:marLeft w:val="0"/>
          <w:marRight w:val="0"/>
          <w:marTop w:val="0"/>
          <w:marBottom w:val="0"/>
          <w:divBdr>
            <w:top w:val="none" w:sz="0" w:space="0" w:color="auto"/>
            <w:left w:val="none" w:sz="0" w:space="0" w:color="auto"/>
            <w:bottom w:val="none" w:sz="0" w:space="0" w:color="auto"/>
            <w:right w:val="none" w:sz="0" w:space="0" w:color="auto"/>
          </w:divBdr>
        </w:div>
        <w:div w:id="509829510">
          <w:marLeft w:val="0"/>
          <w:marRight w:val="0"/>
          <w:marTop w:val="0"/>
          <w:marBottom w:val="0"/>
          <w:divBdr>
            <w:top w:val="none" w:sz="0" w:space="0" w:color="auto"/>
            <w:left w:val="none" w:sz="0" w:space="0" w:color="auto"/>
            <w:bottom w:val="none" w:sz="0" w:space="0" w:color="auto"/>
            <w:right w:val="none" w:sz="0" w:space="0" w:color="auto"/>
          </w:divBdr>
        </w:div>
        <w:div w:id="1929190201">
          <w:marLeft w:val="0"/>
          <w:marRight w:val="0"/>
          <w:marTop w:val="0"/>
          <w:marBottom w:val="0"/>
          <w:divBdr>
            <w:top w:val="none" w:sz="0" w:space="0" w:color="auto"/>
            <w:left w:val="none" w:sz="0" w:space="0" w:color="auto"/>
            <w:bottom w:val="none" w:sz="0" w:space="0" w:color="auto"/>
            <w:right w:val="none" w:sz="0" w:space="0" w:color="auto"/>
          </w:divBdr>
        </w:div>
        <w:div w:id="1927952957">
          <w:marLeft w:val="0"/>
          <w:marRight w:val="0"/>
          <w:marTop w:val="0"/>
          <w:marBottom w:val="0"/>
          <w:divBdr>
            <w:top w:val="none" w:sz="0" w:space="0" w:color="auto"/>
            <w:left w:val="none" w:sz="0" w:space="0" w:color="auto"/>
            <w:bottom w:val="none" w:sz="0" w:space="0" w:color="auto"/>
            <w:right w:val="none" w:sz="0" w:space="0" w:color="auto"/>
          </w:divBdr>
        </w:div>
        <w:div w:id="1140415496">
          <w:marLeft w:val="0"/>
          <w:marRight w:val="0"/>
          <w:marTop w:val="0"/>
          <w:marBottom w:val="0"/>
          <w:divBdr>
            <w:top w:val="none" w:sz="0" w:space="0" w:color="auto"/>
            <w:left w:val="none" w:sz="0" w:space="0" w:color="auto"/>
            <w:bottom w:val="none" w:sz="0" w:space="0" w:color="auto"/>
            <w:right w:val="none" w:sz="0" w:space="0" w:color="auto"/>
          </w:divBdr>
        </w:div>
        <w:div w:id="1205681227">
          <w:marLeft w:val="0"/>
          <w:marRight w:val="0"/>
          <w:marTop w:val="0"/>
          <w:marBottom w:val="0"/>
          <w:divBdr>
            <w:top w:val="none" w:sz="0" w:space="0" w:color="auto"/>
            <w:left w:val="none" w:sz="0" w:space="0" w:color="auto"/>
            <w:bottom w:val="none" w:sz="0" w:space="0" w:color="auto"/>
            <w:right w:val="none" w:sz="0" w:space="0" w:color="auto"/>
          </w:divBdr>
        </w:div>
        <w:div w:id="481508965">
          <w:marLeft w:val="0"/>
          <w:marRight w:val="0"/>
          <w:marTop w:val="0"/>
          <w:marBottom w:val="0"/>
          <w:divBdr>
            <w:top w:val="none" w:sz="0" w:space="0" w:color="auto"/>
            <w:left w:val="none" w:sz="0" w:space="0" w:color="auto"/>
            <w:bottom w:val="none" w:sz="0" w:space="0" w:color="auto"/>
            <w:right w:val="none" w:sz="0" w:space="0" w:color="auto"/>
          </w:divBdr>
        </w:div>
        <w:div w:id="1162156487">
          <w:marLeft w:val="0"/>
          <w:marRight w:val="0"/>
          <w:marTop w:val="0"/>
          <w:marBottom w:val="0"/>
          <w:divBdr>
            <w:top w:val="none" w:sz="0" w:space="0" w:color="auto"/>
            <w:left w:val="none" w:sz="0" w:space="0" w:color="auto"/>
            <w:bottom w:val="none" w:sz="0" w:space="0" w:color="auto"/>
            <w:right w:val="none" w:sz="0" w:space="0" w:color="auto"/>
          </w:divBdr>
        </w:div>
        <w:div w:id="1851602451">
          <w:marLeft w:val="0"/>
          <w:marRight w:val="0"/>
          <w:marTop w:val="0"/>
          <w:marBottom w:val="0"/>
          <w:divBdr>
            <w:top w:val="none" w:sz="0" w:space="0" w:color="auto"/>
            <w:left w:val="none" w:sz="0" w:space="0" w:color="auto"/>
            <w:bottom w:val="none" w:sz="0" w:space="0" w:color="auto"/>
            <w:right w:val="none" w:sz="0" w:space="0" w:color="auto"/>
          </w:divBdr>
        </w:div>
        <w:div w:id="419375508">
          <w:marLeft w:val="0"/>
          <w:marRight w:val="0"/>
          <w:marTop w:val="0"/>
          <w:marBottom w:val="0"/>
          <w:divBdr>
            <w:top w:val="none" w:sz="0" w:space="0" w:color="auto"/>
            <w:left w:val="none" w:sz="0" w:space="0" w:color="auto"/>
            <w:bottom w:val="none" w:sz="0" w:space="0" w:color="auto"/>
            <w:right w:val="none" w:sz="0" w:space="0" w:color="auto"/>
          </w:divBdr>
        </w:div>
        <w:div w:id="902834255">
          <w:marLeft w:val="0"/>
          <w:marRight w:val="0"/>
          <w:marTop w:val="0"/>
          <w:marBottom w:val="0"/>
          <w:divBdr>
            <w:top w:val="none" w:sz="0" w:space="0" w:color="auto"/>
            <w:left w:val="none" w:sz="0" w:space="0" w:color="auto"/>
            <w:bottom w:val="none" w:sz="0" w:space="0" w:color="auto"/>
            <w:right w:val="none" w:sz="0" w:space="0" w:color="auto"/>
          </w:divBdr>
        </w:div>
        <w:div w:id="1900633382">
          <w:marLeft w:val="0"/>
          <w:marRight w:val="0"/>
          <w:marTop w:val="0"/>
          <w:marBottom w:val="0"/>
          <w:divBdr>
            <w:top w:val="none" w:sz="0" w:space="0" w:color="auto"/>
            <w:left w:val="none" w:sz="0" w:space="0" w:color="auto"/>
            <w:bottom w:val="none" w:sz="0" w:space="0" w:color="auto"/>
            <w:right w:val="none" w:sz="0" w:space="0" w:color="auto"/>
          </w:divBdr>
        </w:div>
        <w:div w:id="533541385">
          <w:marLeft w:val="0"/>
          <w:marRight w:val="0"/>
          <w:marTop w:val="0"/>
          <w:marBottom w:val="0"/>
          <w:divBdr>
            <w:top w:val="none" w:sz="0" w:space="0" w:color="auto"/>
            <w:left w:val="none" w:sz="0" w:space="0" w:color="auto"/>
            <w:bottom w:val="none" w:sz="0" w:space="0" w:color="auto"/>
            <w:right w:val="none" w:sz="0" w:space="0" w:color="auto"/>
          </w:divBdr>
        </w:div>
        <w:div w:id="502865278">
          <w:marLeft w:val="0"/>
          <w:marRight w:val="0"/>
          <w:marTop w:val="0"/>
          <w:marBottom w:val="0"/>
          <w:divBdr>
            <w:top w:val="none" w:sz="0" w:space="0" w:color="auto"/>
            <w:left w:val="none" w:sz="0" w:space="0" w:color="auto"/>
            <w:bottom w:val="none" w:sz="0" w:space="0" w:color="auto"/>
            <w:right w:val="none" w:sz="0" w:space="0" w:color="auto"/>
          </w:divBdr>
        </w:div>
        <w:div w:id="182982906">
          <w:marLeft w:val="0"/>
          <w:marRight w:val="0"/>
          <w:marTop w:val="0"/>
          <w:marBottom w:val="0"/>
          <w:divBdr>
            <w:top w:val="none" w:sz="0" w:space="0" w:color="auto"/>
            <w:left w:val="none" w:sz="0" w:space="0" w:color="auto"/>
            <w:bottom w:val="none" w:sz="0" w:space="0" w:color="auto"/>
            <w:right w:val="none" w:sz="0" w:space="0" w:color="auto"/>
          </w:divBdr>
        </w:div>
        <w:div w:id="936330618">
          <w:marLeft w:val="0"/>
          <w:marRight w:val="0"/>
          <w:marTop w:val="0"/>
          <w:marBottom w:val="0"/>
          <w:divBdr>
            <w:top w:val="none" w:sz="0" w:space="0" w:color="auto"/>
            <w:left w:val="none" w:sz="0" w:space="0" w:color="auto"/>
            <w:bottom w:val="none" w:sz="0" w:space="0" w:color="auto"/>
            <w:right w:val="none" w:sz="0" w:space="0" w:color="auto"/>
          </w:divBdr>
        </w:div>
        <w:div w:id="1930042546">
          <w:marLeft w:val="0"/>
          <w:marRight w:val="0"/>
          <w:marTop w:val="0"/>
          <w:marBottom w:val="0"/>
          <w:divBdr>
            <w:top w:val="none" w:sz="0" w:space="0" w:color="auto"/>
            <w:left w:val="none" w:sz="0" w:space="0" w:color="auto"/>
            <w:bottom w:val="none" w:sz="0" w:space="0" w:color="auto"/>
            <w:right w:val="none" w:sz="0" w:space="0" w:color="auto"/>
          </w:divBdr>
        </w:div>
        <w:div w:id="1633904052">
          <w:marLeft w:val="0"/>
          <w:marRight w:val="0"/>
          <w:marTop w:val="0"/>
          <w:marBottom w:val="0"/>
          <w:divBdr>
            <w:top w:val="none" w:sz="0" w:space="0" w:color="auto"/>
            <w:left w:val="none" w:sz="0" w:space="0" w:color="auto"/>
            <w:bottom w:val="none" w:sz="0" w:space="0" w:color="auto"/>
            <w:right w:val="none" w:sz="0" w:space="0" w:color="auto"/>
          </w:divBdr>
        </w:div>
        <w:div w:id="1150516310">
          <w:marLeft w:val="0"/>
          <w:marRight w:val="0"/>
          <w:marTop w:val="0"/>
          <w:marBottom w:val="0"/>
          <w:divBdr>
            <w:top w:val="none" w:sz="0" w:space="0" w:color="auto"/>
            <w:left w:val="none" w:sz="0" w:space="0" w:color="auto"/>
            <w:bottom w:val="none" w:sz="0" w:space="0" w:color="auto"/>
            <w:right w:val="none" w:sz="0" w:space="0" w:color="auto"/>
          </w:divBdr>
        </w:div>
        <w:div w:id="384715732">
          <w:marLeft w:val="0"/>
          <w:marRight w:val="0"/>
          <w:marTop w:val="0"/>
          <w:marBottom w:val="0"/>
          <w:divBdr>
            <w:top w:val="none" w:sz="0" w:space="0" w:color="auto"/>
            <w:left w:val="none" w:sz="0" w:space="0" w:color="auto"/>
            <w:bottom w:val="none" w:sz="0" w:space="0" w:color="auto"/>
            <w:right w:val="none" w:sz="0" w:space="0" w:color="auto"/>
          </w:divBdr>
        </w:div>
        <w:div w:id="292181018">
          <w:marLeft w:val="0"/>
          <w:marRight w:val="0"/>
          <w:marTop w:val="0"/>
          <w:marBottom w:val="0"/>
          <w:divBdr>
            <w:top w:val="none" w:sz="0" w:space="0" w:color="auto"/>
            <w:left w:val="none" w:sz="0" w:space="0" w:color="auto"/>
            <w:bottom w:val="none" w:sz="0" w:space="0" w:color="auto"/>
            <w:right w:val="none" w:sz="0" w:space="0" w:color="auto"/>
          </w:divBdr>
        </w:div>
        <w:div w:id="218592383">
          <w:marLeft w:val="0"/>
          <w:marRight w:val="0"/>
          <w:marTop w:val="0"/>
          <w:marBottom w:val="0"/>
          <w:divBdr>
            <w:top w:val="none" w:sz="0" w:space="0" w:color="auto"/>
            <w:left w:val="none" w:sz="0" w:space="0" w:color="auto"/>
            <w:bottom w:val="none" w:sz="0" w:space="0" w:color="auto"/>
            <w:right w:val="none" w:sz="0" w:space="0" w:color="auto"/>
          </w:divBdr>
        </w:div>
        <w:div w:id="1206328400">
          <w:marLeft w:val="0"/>
          <w:marRight w:val="0"/>
          <w:marTop w:val="0"/>
          <w:marBottom w:val="0"/>
          <w:divBdr>
            <w:top w:val="none" w:sz="0" w:space="0" w:color="auto"/>
            <w:left w:val="none" w:sz="0" w:space="0" w:color="auto"/>
            <w:bottom w:val="none" w:sz="0" w:space="0" w:color="auto"/>
            <w:right w:val="none" w:sz="0" w:space="0" w:color="auto"/>
          </w:divBdr>
        </w:div>
        <w:div w:id="683288259">
          <w:marLeft w:val="0"/>
          <w:marRight w:val="0"/>
          <w:marTop w:val="0"/>
          <w:marBottom w:val="0"/>
          <w:divBdr>
            <w:top w:val="none" w:sz="0" w:space="0" w:color="auto"/>
            <w:left w:val="none" w:sz="0" w:space="0" w:color="auto"/>
            <w:bottom w:val="none" w:sz="0" w:space="0" w:color="auto"/>
            <w:right w:val="none" w:sz="0" w:space="0" w:color="auto"/>
          </w:divBdr>
        </w:div>
        <w:div w:id="610434803">
          <w:marLeft w:val="0"/>
          <w:marRight w:val="0"/>
          <w:marTop w:val="0"/>
          <w:marBottom w:val="0"/>
          <w:divBdr>
            <w:top w:val="none" w:sz="0" w:space="0" w:color="auto"/>
            <w:left w:val="none" w:sz="0" w:space="0" w:color="auto"/>
            <w:bottom w:val="none" w:sz="0" w:space="0" w:color="auto"/>
            <w:right w:val="none" w:sz="0" w:space="0" w:color="auto"/>
          </w:divBdr>
        </w:div>
        <w:div w:id="1810591605">
          <w:marLeft w:val="0"/>
          <w:marRight w:val="0"/>
          <w:marTop w:val="0"/>
          <w:marBottom w:val="0"/>
          <w:divBdr>
            <w:top w:val="none" w:sz="0" w:space="0" w:color="auto"/>
            <w:left w:val="none" w:sz="0" w:space="0" w:color="auto"/>
            <w:bottom w:val="none" w:sz="0" w:space="0" w:color="auto"/>
            <w:right w:val="none" w:sz="0" w:space="0" w:color="auto"/>
          </w:divBdr>
        </w:div>
        <w:div w:id="143013219">
          <w:marLeft w:val="0"/>
          <w:marRight w:val="0"/>
          <w:marTop w:val="0"/>
          <w:marBottom w:val="0"/>
          <w:divBdr>
            <w:top w:val="none" w:sz="0" w:space="0" w:color="auto"/>
            <w:left w:val="none" w:sz="0" w:space="0" w:color="auto"/>
            <w:bottom w:val="none" w:sz="0" w:space="0" w:color="auto"/>
            <w:right w:val="none" w:sz="0" w:space="0" w:color="auto"/>
          </w:divBdr>
        </w:div>
        <w:div w:id="646324028">
          <w:marLeft w:val="0"/>
          <w:marRight w:val="0"/>
          <w:marTop w:val="0"/>
          <w:marBottom w:val="0"/>
          <w:divBdr>
            <w:top w:val="none" w:sz="0" w:space="0" w:color="auto"/>
            <w:left w:val="none" w:sz="0" w:space="0" w:color="auto"/>
            <w:bottom w:val="none" w:sz="0" w:space="0" w:color="auto"/>
            <w:right w:val="none" w:sz="0" w:space="0" w:color="auto"/>
          </w:divBdr>
        </w:div>
        <w:div w:id="1610888118">
          <w:marLeft w:val="0"/>
          <w:marRight w:val="0"/>
          <w:marTop w:val="0"/>
          <w:marBottom w:val="0"/>
          <w:divBdr>
            <w:top w:val="none" w:sz="0" w:space="0" w:color="auto"/>
            <w:left w:val="none" w:sz="0" w:space="0" w:color="auto"/>
            <w:bottom w:val="none" w:sz="0" w:space="0" w:color="auto"/>
            <w:right w:val="none" w:sz="0" w:space="0" w:color="auto"/>
          </w:divBdr>
        </w:div>
        <w:div w:id="1391617535">
          <w:marLeft w:val="0"/>
          <w:marRight w:val="0"/>
          <w:marTop w:val="0"/>
          <w:marBottom w:val="0"/>
          <w:divBdr>
            <w:top w:val="none" w:sz="0" w:space="0" w:color="auto"/>
            <w:left w:val="none" w:sz="0" w:space="0" w:color="auto"/>
            <w:bottom w:val="none" w:sz="0" w:space="0" w:color="auto"/>
            <w:right w:val="none" w:sz="0" w:space="0" w:color="auto"/>
          </w:divBdr>
        </w:div>
        <w:div w:id="2079595642">
          <w:marLeft w:val="0"/>
          <w:marRight w:val="0"/>
          <w:marTop w:val="0"/>
          <w:marBottom w:val="0"/>
          <w:divBdr>
            <w:top w:val="none" w:sz="0" w:space="0" w:color="auto"/>
            <w:left w:val="none" w:sz="0" w:space="0" w:color="auto"/>
            <w:bottom w:val="none" w:sz="0" w:space="0" w:color="auto"/>
            <w:right w:val="none" w:sz="0" w:space="0" w:color="auto"/>
          </w:divBdr>
        </w:div>
        <w:div w:id="28840989">
          <w:marLeft w:val="0"/>
          <w:marRight w:val="0"/>
          <w:marTop w:val="0"/>
          <w:marBottom w:val="0"/>
          <w:divBdr>
            <w:top w:val="none" w:sz="0" w:space="0" w:color="auto"/>
            <w:left w:val="none" w:sz="0" w:space="0" w:color="auto"/>
            <w:bottom w:val="none" w:sz="0" w:space="0" w:color="auto"/>
            <w:right w:val="none" w:sz="0" w:space="0" w:color="auto"/>
          </w:divBdr>
        </w:div>
        <w:div w:id="644120267">
          <w:marLeft w:val="0"/>
          <w:marRight w:val="0"/>
          <w:marTop w:val="0"/>
          <w:marBottom w:val="0"/>
          <w:divBdr>
            <w:top w:val="none" w:sz="0" w:space="0" w:color="auto"/>
            <w:left w:val="none" w:sz="0" w:space="0" w:color="auto"/>
            <w:bottom w:val="none" w:sz="0" w:space="0" w:color="auto"/>
            <w:right w:val="none" w:sz="0" w:space="0" w:color="auto"/>
          </w:divBdr>
        </w:div>
        <w:div w:id="1378968812">
          <w:marLeft w:val="0"/>
          <w:marRight w:val="0"/>
          <w:marTop w:val="0"/>
          <w:marBottom w:val="0"/>
          <w:divBdr>
            <w:top w:val="none" w:sz="0" w:space="0" w:color="auto"/>
            <w:left w:val="none" w:sz="0" w:space="0" w:color="auto"/>
            <w:bottom w:val="none" w:sz="0" w:space="0" w:color="auto"/>
            <w:right w:val="none" w:sz="0" w:space="0" w:color="auto"/>
          </w:divBdr>
        </w:div>
        <w:div w:id="1182743746">
          <w:marLeft w:val="0"/>
          <w:marRight w:val="0"/>
          <w:marTop w:val="0"/>
          <w:marBottom w:val="0"/>
          <w:divBdr>
            <w:top w:val="none" w:sz="0" w:space="0" w:color="auto"/>
            <w:left w:val="none" w:sz="0" w:space="0" w:color="auto"/>
            <w:bottom w:val="none" w:sz="0" w:space="0" w:color="auto"/>
            <w:right w:val="none" w:sz="0" w:space="0" w:color="auto"/>
          </w:divBdr>
        </w:div>
        <w:div w:id="1800763915">
          <w:marLeft w:val="0"/>
          <w:marRight w:val="0"/>
          <w:marTop w:val="0"/>
          <w:marBottom w:val="0"/>
          <w:divBdr>
            <w:top w:val="none" w:sz="0" w:space="0" w:color="auto"/>
            <w:left w:val="none" w:sz="0" w:space="0" w:color="auto"/>
            <w:bottom w:val="none" w:sz="0" w:space="0" w:color="auto"/>
            <w:right w:val="none" w:sz="0" w:space="0" w:color="auto"/>
          </w:divBdr>
        </w:div>
        <w:div w:id="792751200">
          <w:marLeft w:val="0"/>
          <w:marRight w:val="0"/>
          <w:marTop w:val="0"/>
          <w:marBottom w:val="0"/>
          <w:divBdr>
            <w:top w:val="none" w:sz="0" w:space="0" w:color="auto"/>
            <w:left w:val="none" w:sz="0" w:space="0" w:color="auto"/>
            <w:bottom w:val="none" w:sz="0" w:space="0" w:color="auto"/>
            <w:right w:val="none" w:sz="0" w:space="0" w:color="auto"/>
          </w:divBdr>
        </w:div>
        <w:div w:id="1402292505">
          <w:marLeft w:val="0"/>
          <w:marRight w:val="0"/>
          <w:marTop w:val="0"/>
          <w:marBottom w:val="0"/>
          <w:divBdr>
            <w:top w:val="none" w:sz="0" w:space="0" w:color="auto"/>
            <w:left w:val="none" w:sz="0" w:space="0" w:color="auto"/>
            <w:bottom w:val="none" w:sz="0" w:space="0" w:color="auto"/>
            <w:right w:val="none" w:sz="0" w:space="0" w:color="auto"/>
          </w:divBdr>
        </w:div>
        <w:div w:id="1345285433">
          <w:marLeft w:val="0"/>
          <w:marRight w:val="0"/>
          <w:marTop w:val="0"/>
          <w:marBottom w:val="0"/>
          <w:divBdr>
            <w:top w:val="none" w:sz="0" w:space="0" w:color="auto"/>
            <w:left w:val="none" w:sz="0" w:space="0" w:color="auto"/>
            <w:bottom w:val="none" w:sz="0" w:space="0" w:color="auto"/>
            <w:right w:val="none" w:sz="0" w:space="0" w:color="auto"/>
          </w:divBdr>
        </w:div>
        <w:div w:id="1466661859">
          <w:marLeft w:val="0"/>
          <w:marRight w:val="0"/>
          <w:marTop w:val="0"/>
          <w:marBottom w:val="0"/>
          <w:divBdr>
            <w:top w:val="none" w:sz="0" w:space="0" w:color="auto"/>
            <w:left w:val="none" w:sz="0" w:space="0" w:color="auto"/>
            <w:bottom w:val="none" w:sz="0" w:space="0" w:color="auto"/>
            <w:right w:val="none" w:sz="0" w:space="0" w:color="auto"/>
          </w:divBdr>
        </w:div>
        <w:div w:id="1662538784">
          <w:marLeft w:val="0"/>
          <w:marRight w:val="0"/>
          <w:marTop w:val="0"/>
          <w:marBottom w:val="0"/>
          <w:divBdr>
            <w:top w:val="none" w:sz="0" w:space="0" w:color="auto"/>
            <w:left w:val="none" w:sz="0" w:space="0" w:color="auto"/>
            <w:bottom w:val="none" w:sz="0" w:space="0" w:color="auto"/>
            <w:right w:val="none" w:sz="0" w:space="0" w:color="auto"/>
          </w:divBdr>
        </w:div>
        <w:div w:id="1683165322">
          <w:marLeft w:val="0"/>
          <w:marRight w:val="0"/>
          <w:marTop w:val="0"/>
          <w:marBottom w:val="0"/>
          <w:divBdr>
            <w:top w:val="none" w:sz="0" w:space="0" w:color="auto"/>
            <w:left w:val="none" w:sz="0" w:space="0" w:color="auto"/>
            <w:bottom w:val="none" w:sz="0" w:space="0" w:color="auto"/>
            <w:right w:val="none" w:sz="0" w:space="0" w:color="auto"/>
          </w:divBdr>
        </w:div>
        <w:div w:id="413862107">
          <w:marLeft w:val="0"/>
          <w:marRight w:val="0"/>
          <w:marTop w:val="0"/>
          <w:marBottom w:val="0"/>
          <w:divBdr>
            <w:top w:val="none" w:sz="0" w:space="0" w:color="auto"/>
            <w:left w:val="none" w:sz="0" w:space="0" w:color="auto"/>
            <w:bottom w:val="none" w:sz="0" w:space="0" w:color="auto"/>
            <w:right w:val="none" w:sz="0" w:space="0" w:color="auto"/>
          </w:divBdr>
        </w:div>
        <w:div w:id="997148921">
          <w:marLeft w:val="0"/>
          <w:marRight w:val="0"/>
          <w:marTop w:val="0"/>
          <w:marBottom w:val="0"/>
          <w:divBdr>
            <w:top w:val="none" w:sz="0" w:space="0" w:color="auto"/>
            <w:left w:val="none" w:sz="0" w:space="0" w:color="auto"/>
            <w:bottom w:val="none" w:sz="0" w:space="0" w:color="auto"/>
            <w:right w:val="none" w:sz="0" w:space="0" w:color="auto"/>
          </w:divBdr>
        </w:div>
        <w:div w:id="321543007">
          <w:marLeft w:val="0"/>
          <w:marRight w:val="0"/>
          <w:marTop w:val="0"/>
          <w:marBottom w:val="0"/>
          <w:divBdr>
            <w:top w:val="none" w:sz="0" w:space="0" w:color="auto"/>
            <w:left w:val="none" w:sz="0" w:space="0" w:color="auto"/>
            <w:bottom w:val="none" w:sz="0" w:space="0" w:color="auto"/>
            <w:right w:val="none" w:sz="0" w:space="0" w:color="auto"/>
          </w:divBdr>
        </w:div>
        <w:div w:id="1876886445">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0"/>
          <w:marBottom w:val="0"/>
          <w:divBdr>
            <w:top w:val="none" w:sz="0" w:space="0" w:color="auto"/>
            <w:left w:val="none" w:sz="0" w:space="0" w:color="auto"/>
            <w:bottom w:val="none" w:sz="0" w:space="0" w:color="auto"/>
            <w:right w:val="none" w:sz="0" w:space="0" w:color="auto"/>
          </w:divBdr>
        </w:div>
        <w:div w:id="1050301523">
          <w:marLeft w:val="0"/>
          <w:marRight w:val="0"/>
          <w:marTop w:val="0"/>
          <w:marBottom w:val="0"/>
          <w:divBdr>
            <w:top w:val="none" w:sz="0" w:space="0" w:color="auto"/>
            <w:left w:val="none" w:sz="0" w:space="0" w:color="auto"/>
            <w:bottom w:val="none" w:sz="0" w:space="0" w:color="auto"/>
            <w:right w:val="none" w:sz="0" w:space="0" w:color="auto"/>
          </w:divBdr>
        </w:div>
        <w:div w:id="352002668">
          <w:marLeft w:val="0"/>
          <w:marRight w:val="0"/>
          <w:marTop w:val="0"/>
          <w:marBottom w:val="0"/>
          <w:divBdr>
            <w:top w:val="none" w:sz="0" w:space="0" w:color="auto"/>
            <w:left w:val="none" w:sz="0" w:space="0" w:color="auto"/>
            <w:bottom w:val="none" w:sz="0" w:space="0" w:color="auto"/>
            <w:right w:val="none" w:sz="0" w:space="0" w:color="auto"/>
          </w:divBdr>
        </w:div>
        <w:div w:id="221210287">
          <w:marLeft w:val="0"/>
          <w:marRight w:val="0"/>
          <w:marTop w:val="0"/>
          <w:marBottom w:val="0"/>
          <w:divBdr>
            <w:top w:val="none" w:sz="0" w:space="0" w:color="auto"/>
            <w:left w:val="none" w:sz="0" w:space="0" w:color="auto"/>
            <w:bottom w:val="none" w:sz="0" w:space="0" w:color="auto"/>
            <w:right w:val="none" w:sz="0" w:space="0" w:color="auto"/>
          </w:divBdr>
        </w:div>
        <w:div w:id="1531793772">
          <w:marLeft w:val="0"/>
          <w:marRight w:val="0"/>
          <w:marTop w:val="0"/>
          <w:marBottom w:val="0"/>
          <w:divBdr>
            <w:top w:val="none" w:sz="0" w:space="0" w:color="auto"/>
            <w:left w:val="none" w:sz="0" w:space="0" w:color="auto"/>
            <w:bottom w:val="none" w:sz="0" w:space="0" w:color="auto"/>
            <w:right w:val="none" w:sz="0" w:space="0" w:color="auto"/>
          </w:divBdr>
        </w:div>
        <w:div w:id="1108618673">
          <w:marLeft w:val="0"/>
          <w:marRight w:val="0"/>
          <w:marTop w:val="0"/>
          <w:marBottom w:val="0"/>
          <w:divBdr>
            <w:top w:val="none" w:sz="0" w:space="0" w:color="auto"/>
            <w:left w:val="none" w:sz="0" w:space="0" w:color="auto"/>
            <w:bottom w:val="none" w:sz="0" w:space="0" w:color="auto"/>
            <w:right w:val="none" w:sz="0" w:space="0" w:color="auto"/>
          </w:divBdr>
        </w:div>
        <w:div w:id="2082366220">
          <w:marLeft w:val="0"/>
          <w:marRight w:val="0"/>
          <w:marTop w:val="0"/>
          <w:marBottom w:val="0"/>
          <w:divBdr>
            <w:top w:val="none" w:sz="0" w:space="0" w:color="auto"/>
            <w:left w:val="none" w:sz="0" w:space="0" w:color="auto"/>
            <w:bottom w:val="none" w:sz="0" w:space="0" w:color="auto"/>
            <w:right w:val="none" w:sz="0" w:space="0" w:color="auto"/>
          </w:divBdr>
        </w:div>
        <w:div w:id="1560823598">
          <w:marLeft w:val="0"/>
          <w:marRight w:val="0"/>
          <w:marTop w:val="0"/>
          <w:marBottom w:val="0"/>
          <w:divBdr>
            <w:top w:val="none" w:sz="0" w:space="0" w:color="auto"/>
            <w:left w:val="none" w:sz="0" w:space="0" w:color="auto"/>
            <w:bottom w:val="none" w:sz="0" w:space="0" w:color="auto"/>
            <w:right w:val="none" w:sz="0" w:space="0" w:color="auto"/>
          </w:divBdr>
        </w:div>
        <w:div w:id="1073820583">
          <w:marLeft w:val="0"/>
          <w:marRight w:val="0"/>
          <w:marTop w:val="0"/>
          <w:marBottom w:val="0"/>
          <w:divBdr>
            <w:top w:val="none" w:sz="0" w:space="0" w:color="auto"/>
            <w:left w:val="none" w:sz="0" w:space="0" w:color="auto"/>
            <w:bottom w:val="none" w:sz="0" w:space="0" w:color="auto"/>
            <w:right w:val="none" w:sz="0" w:space="0" w:color="auto"/>
          </w:divBdr>
        </w:div>
        <w:div w:id="357318585">
          <w:marLeft w:val="0"/>
          <w:marRight w:val="0"/>
          <w:marTop w:val="0"/>
          <w:marBottom w:val="0"/>
          <w:divBdr>
            <w:top w:val="none" w:sz="0" w:space="0" w:color="auto"/>
            <w:left w:val="none" w:sz="0" w:space="0" w:color="auto"/>
            <w:bottom w:val="none" w:sz="0" w:space="0" w:color="auto"/>
            <w:right w:val="none" w:sz="0" w:space="0" w:color="auto"/>
          </w:divBdr>
        </w:div>
        <w:div w:id="1132331658">
          <w:marLeft w:val="0"/>
          <w:marRight w:val="0"/>
          <w:marTop w:val="0"/>
          <w:marBottom w:val="0"/>
          <w:divBdr>
            <w:top w:val="none" w:sz="0" w:space="0" w:color="auto"/>
            <w:left w:val="none" w:sz="0" w:space="0" w:color="auto"/>
            <w:bottom w:val="none" w:sz="0" w:space="0" w:color="auto"/>
            <w:right w:val="none" w:sz="0" w:space="0" w:color="auto"/>
          </w:divBdr>
        </w:div>
        <w:div w:id="17241140">
          <w:marLeft w:val="0"/>
          <w:marRight w:val="0"/>
          <w:marTop w:val="0"/>
          <w:marBottom w:val="0"/>
          <w:divBdr>
            <w:top w:val="none" w:sz="0" w:space="0" w:color="auto"/>
            <w:left w:val="none" w:sz="0" w:space="0" w:color="auto"/>
            <w:bottom w:val="none" w:sz="0" w:space="0" w:color="auto"/>
            <w:right w:val="none" w:sz="0" w:space="0" w:color="auto"/>
          </w:divBdr>
        </w:div>
        <w:div w:id="484859576">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745225408">
          <w:marLeft w:val="0"/>
          <w:marRight w:val="0"/>
          <w:marTop w:val="0"/>
          <w:marBottom w:val="0"/>
          <w:divBdr>
            <w:top w:val="none" w:sz="0" w:space="0" w:color="auto"/>
            <w:left w:val="none" w:sz="0" w:space="0" w:color="auto"/>
            <w:bottom w:val="none" w:sz="0" w:space="0" w:color="auto"/>
            <w:right w:val="none" w:sz="0" w:space="0" w:color="auto"/>
          </w:divBdr>
        </w:div>
        <w:div w:id="776484375">
          <w:marLeft w:val="0"/>
          <w:marRight w:val="0"/>
          <w:marTop w:val="0"/>
          <w:marBottom w:val="0"/>
          <w:divBdr>
            <w:top w:val="none" w:sz="0" w:space="0" w:color="auto"/>
            <w:left w:val="none" w:sz="0" w:space="0" w:color="auto"/>
            <w:bottom w:val="none" w:sz="0" w:space="0" w:color="auto"/>
            <w:right w:val="none" w:sz="0" w:space="0" w:color="auto"/>
          </w:divBdr>
        </w:div>
        <w:div w:id="648487092">
          <w:marLeft w:val="0"/>
          <w:marRight w:val="0"/>
          <w:marTop w:val="0"/>
          <w:marBottom w:val="0"/>
          <w:divBdr>
            <w:top w:val="none" w:sz="0" w:space="0" w:color="auto"/>
            <w:left w:val="none" w:sz="0" w:space="0" w:color="auto"/>
            <w:bottom w:val="none" w:sz="0" w:space="0" w:color="auto"/>
            <w:right w:val="none" w:sz="0" w:space="0" w:color="auto"/>
          </w:divBdr>
        </w:div>
        <w:div w:id="442455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C806-FBDC-4AFF-B528-8502854D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Company>
  <LinksUpToDate>false</LinksUpToDate>
  <CharactersWithSpaces>29984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kcoady</dc:creator>
  <cp:lastModifiedBy>Imelda Arsenault</cp:lastModifiedBy>
  <cp:revision>4</cp:revision>
  <cp:lastPrinted>2020-02-20T16:49:00Z</cp:lastPrinted>
  <dcterms:created xsi:type="dcterms:W3CDTF">2020-05-08T15:36:00Z</dcterms:created>
  <dcterms:modified xsi:type="dcterms:W3CDTF">2020-06-25T18:17:00Z</dcterms:modified>
</cp:coreProperties>
</file>